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6069" w14:textId="77777777" w:rsidR="006335BE" w:rsidRPr="007E1EBC" w:rsidRDefault="006335BE" w:rsidP="00EB511A">
      <w:pPr>
        <w:autoSpaceDE w:val="0"/>
        <w:autoSpaceDN w:val="0"/>
        <w:adjustRightInd w:val="0"/>
        <w:spacing w:before="240" w:after="120"/>
        <w:ind w:left="709" w:hanging="709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t>NOTAS A LOS ESTADOS FINANCIEROS DE</w:t>
      </w:r>
      <w:r w:rsidR="0062320E" w:rsidRPr="007E1EBC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7E1EBC">
        <w:rPr>
          <w:rFonts w:asciiTheme="minorHAnsi" w:hAnsiTheme="minorHAnsi" w:cstheme="minorHAnsi"/>
          <w:b/>
          <w:sz w:val="17"/>
          <w:szCs w:val="17"/>
        </w:rPr>
        <w:t>L</w:t>
      </w:r>
      <w:r w:rsidR="0062320E" w:rsidRPr="007E1EBC">
        <w:rPr>
          <w:rFonts w:asciiTheme="minorHAnsi" w:hAnsiTheme="minorHAnsi" w:cstheme="minorHAnsi"/>
          <w:b/>
          <w:sz w:val="17"/>
          <w:szCs w:val="17"/>
        </w:rPr>
        <w:t>O</w:t>
      </w:r>
      <w:r w:rsidR="00850AEE" w:rsidRPr="007E1EBC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="0062320E" w:rsidRPr="007E1EBC">
        <w:rPr>
          <w:rFonts w:asciiTheme="minorHAnsi" w:hAnsiTheme="minorHAnsi" w:cstheme="minorHAnsi"/>
          <w:b/>
          <w:sz w:val="17"/>
          <w:szCs w:val="17"/>
        </w:rPr>
        <w:t>ÓRGANOS AUTÓNOMOS DEL ESTADO DE QUERÉTARO</w:t>
      </w:r>
    </w:p>
    <w:p w14:paraId="32539D19" w14:textId="77777777" w:rsidR="00776AEC" w:rsidRPr="007E1EBC" w:rsidRDefault="00776AEC" w:rsidP="006335BE">
      <w:p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4CBE92C9" w14:textId="068ED6E3" w:rsidR="006335BE" w:rsidRPr="007E1EBC" w:rsidRDefault="003E7A1F" w:rsidP="006335B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Con el propósito de dar cumplimiento a los artículos 46 y 49 de la Ley General de Contabilidad Gubernamental (LGCG)</w:t>
      </w:r>
      <w:r w:rsidR="006335B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, así como a la normatividad emitida por el Consejo Nacional de Armonización Contable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(CONAC)</w:t>
      </w:r>
      <w:r w:rsidR="006335B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</w:t>
      </w:r>
      <w:r w:rsidR="005E767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en seguida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="006335B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presentan las notas a los estados financieros correspondientes al</w:t>
      </w:r>
      <w:r w:rsidR="005D109B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3</w:t>
      </w:r>
      <w:r w:rsidR="00316A2A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1</w:t>
      </w:r>
      <w:r w:rsidR="005D109B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</w:t>
      </w:r>
      <w:r w:rsidR="00316A2A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diciembre</w:t>
      </w:r>
      <w:r w:rsidR="005D109B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6335B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</w:t>
      </w:r>
      <w:r w:rsidR="005E767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teniendo presente los postulados de revelación suficiente e importancia relativa con la finalidad de que la información sea de mayor utilidad para los usuarios. Los tres tipos de notas que acompañan a los estados financieros, son:</w:t>
      </w:r>
    </w:p>
    <w:p w14:paraId="46120688" w14:textId="77777777" w:rsidR="00E526C0" w:rsidRPr="007E1EBC" w:rsidRDefault="00E526C0" w:rsidP="006335B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C915D42" w14:textId="77777777" w:rsidR="006335BE" w:rsidRPr="007E1EBC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a) </w:t>
      </w:r>
      <w:r w:rsidR="006335B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Notas de Desglose</w:t>
      </w:r>
    </w:p>
    <w:p w14:paraId="2FB37C41" w14:textId="77777777" w:rsidR="006335BE" w:rsidRPr="007E1EBC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b) </w:t>
      </w:r>
      <w:r w:rsidR="006335B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Notas de Memoria</w:t>
      </w:r>
    </w:p>
    <w:p w14:paraId="13B283D6" w14:textId="5A4A02EA" w:rsidR="006335BE" w:rsidRPr="007E1EBC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c) </w:t>
      </w:r>
      <w:r w:rsidR="006335B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Notas de Gestión Administrativa</w:t>
      </w:r>
    </w:p>
    <w:p w14:paraId="645EB388" w14:textId="77777777" w:rsidR="00554D47" w:rsidRPr="007E1EBC" w:rsidRDefault="00554D47" w:rsidP="00554D47">
      <w:pPr>
        <w:pStyle w:val="Prrafodelista"/>
        <w:spacing w:before="80" w:line="250" w:lineRule="exact"/>
        <w:ind w:left="714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2786163" w14:textId="77777777" w:rsidR="006335BE" w:rsidRPr="007E1EBC" w:rsidRDefault="006335BE" w:rsidP="00795E45">
      <w:pPr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t>Notas de Desglose:</w:t>
      </w:r>
    </w:p>
    <w:p w14:paraId="763CFF0E" w14:textId="77777777" w:rsidR="00554D47" w:rsidRPr="007E1EBC" w:rsidRDefault="00554D47" w:rsidP="00554D47">
      <w:pPr>
        <w:pStyle w:val="Prrafodelista"/>
        <w:autoSpaceDE w:val="0"/>
        <w:autoSpaceDN w:val="0"/>
        <w:adjustRightInd w:val="0"/>
        <w:spacing w:before="240" w:after="120"/>
        <w:ind w:left="1077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1F3CF918" w14:textId="64C860F8" w:rsidR="006335BE" w:rsidRPr="007E1EBC" w:rsidRDefault="006335BE" w:rsidP="005560C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t>Activo</w:t>
      </w:r>
    </w:p>
    <w:p w14:paraId="012CD74D" w14:textId="77777777" w:rsidR="005560CA" w:rsidRPr="007E1EBC" w:rsidRDefault="005560CA" w:rsidP="005560CA">
      <w:pPr>
        <w:pStyle w:val="Prrafodelista"/>
        <w:autoSpaceDE w:val="0"/>
        <w:autoSpaceDN w:val="0"/>
        <w:adjustRightInd w:val="0"/>
        <w:spacing w:before="240" w:after="120"/>
        <w:ind w:left="1077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304C66B0" w14:textId="77777777" w:rsidR="006335BE" w:rsidRPr="007E1EBC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Efectivo y </w:t>
      </w:r>
      <w:r w:rsidR="00CE4092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quivalentes</w:t>
      </w:r>
    </w:p>
    <w:p w14:paraId="7E0C2CE0" w14:textId="77777777" w:rsidR="009D4479" w:rsidRPr="007E1EBC" w:rsidRDefault="001B59FD" w:rsidP="00633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este apartado se informa </w:t>
      </w:r>
      <w:r w:rsidR="009D4479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la integración del rubro efectivo y equivalentes en posición de</w:t>
      </w:r>
      <w:r w:rsidR="0062320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9D4479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l</w:t>
      </w:r>
      <w:r w:rsidR="0062320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os</w:t>
      </w:r>
      <w:r w:rsidR="004A4F89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62320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Órganos Autónomos del Estado de Querétaro</w:t>
      </w:r>
      <w:r w:rsidR="009D4479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42288E5" w14:textId="77777777" w:rsidR="009D4479" w:rsidRPr="007E1EBC" w:rsidRDefault="009D4479" w:rsidP="009D4479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9D4479" w:rsidRPr="007E1EBC" w14:paraId="1AAE5445" w14:textId="77777777" w:rsidTr="00DE220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BEA90A2" w14:textId="77777777" w:rsidR="009D4479" w:rsidRPr="007E1EBC" w:rsidRDefault="009D4479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BB6FB7" w14:textId="2C890678" w:rsidR="009D4479" w:rsidRPr="007E1EBC" w:rsidRDefault="00543AF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B9A9A8" w14:textId="0FD348AF" w:rsidR="009D4479" w:rsidRPr="007E1EBC" w:rsidRDefault="00543AF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41981786" w14:textId="77777777" w:rsidTr="00DE220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A46C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Efectivo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9668" w14:textId="09F7E89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35,000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DF15" w14:textId="11BC933F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65,000 </w:t>
            </w:r>
          </w:p>
        </w:tc>
      </w:tr>
      <w:tr w:rsidR="00543AFD" w:rsidRPr="007E1EBC" w14:paraId="67F9185B" w14:textId="77777777" w:rsidTr="00DE220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42EE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Bancos/Tesorería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505E" w14:textId="114D3B5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395,815,847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10ED" w14:textId="6B52869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402,300,995 </w:t>
            </w:r>
          </w:p>
        </w:tc>
      </w:tr>
      <w:tr w:rsidR="00543AFD" w:rsidRPr="007E1EBC" w14:paraId="054C155E" w14:textId="77777777" w:rsidTr="00DE220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471B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Inversiones Temporales (Hasta 3 Meses)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ADCD" w14:textId="0445486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7,663,096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66E3" w14:textId="5D39FFBF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8,379,165 </w:t>
            </w:r>
          </w:p>
        </w:tc>
      </w:tr>
      <w:tr w:rsidR="00543AFD" w:rsidRPr="007E1EBC" w14:paraId="33BCF2DE" w14:textId="77777777" w:rsidTr="00DE220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7736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Fondos con Afectación Específica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3811" w14:textId="66D4642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E222" w14:textId="47E3C95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1,500 </w:t>
            </w:r>
          </w:p>
        </w:tc>
      </w:tr>
      <w:tr w:rsidR="00543AFD" w:rsidRPr="007E1EBC" w14:paraId="63D97EED" w14:textId="77777777" w:rsidTr="00DE220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F12F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Depósitos de Fondos de Terceros en Garantía y/o Administración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7D4D" w14:textId="7CD4DCC4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111,705,117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DC1A" w14:textId="10FF6857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107,472,425 </w:t>
            </w:r>
          </w:p>
        </w:tc>
      </w:tr>
      <w:tr w:rsidR="00543AFD" w:rsidRPr="007E1EBC" w14:paraId="4AA179DA" w14:textId="77777777" w:rsidTr="00DE2202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2DC1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4D30EEB" w14:textId="49A7FBAF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515,219,060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023FD" w14:textId="62E952F7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518,219,085 </w:t>
            </w:r>
          </w:p>
        </w:tc>
      </w:tr>
    </w:tbl>
    <w:p w14:paraId="3E124F94" w14:textId="1D11AAAF" w:rsidR="00FE6BB3" w:rsidRPr="007E1EBC" w:rsidRDefault="00FE6BB3" w:rsidP="006B2B93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9CDB2F2" w14:textId="7356D0AB" w:rsidR="00554D47" w:rsidRPr="007E1EBC" w:rsidRDefault="00554D47" w:rsidP="006B2B93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4901965" w14:textId="072B197A" w:rsidR="00554D47" w:rsidRPr="007E1EBC" w:rsidRDefault="00554D47" w:rsidP="006B2B93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06808C0" w14:textId="77777777" w:rsidR="00554D47" w:rsidRPr="007E1EBC" w:rsidRDefault="00554D47" w:rsidP="006B2B93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A1DE317" w14:textId="77777777" w:rsidR="00180288" w:rsidRPr="007E1EBC" w:rsidRDefault="0046199A" w:rsidP="007B37D9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</w:t>
      </w:r>
      <w:r w:rsidR="006C5E04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579DADD7" w14:textId="77777777" w:rsidR="006C5E04" w:rsidRPr="007E1EBC" w:rsidRDefault="006C5E04" w:rsidP="006C5E0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6C5E04" w:rsidRPr="007E1EBC" w14:paraId="6FDA046D" w14:textId="77777777" w:rsidTr="009D146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22EBB1" w14:textId="77777777" w:rsidR="006C5E04" w:rsidRPr="007E1EBC" w:rsidRDefault="006C5E04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B8D64A" w14:textId="20DEEE6F" w:rsidR="006C5E04" w:rsidRPr="007E1EBC" w:rsidRDefault="00543AFD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B01D1C9" w14:textId="6004EA0C" w:rsidR="006C5E04" w:rsidRPr="007E1EBC" w:rsidRDefault="00543AFD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53188DA3" w14:textId="77777777" w:rsidTr="009D146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C5D5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3627" w14:textId="090CB68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19,004,904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2B5E" w14:textId="2E0CA2FF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16,823,660 </w:t>
            </w:r>
          </w:p>
        </w:tc>
      </w:tr>
      <w:tr w:rsidR="00543AFD" w:rsidRPr="007E1EBC" w14:paraId="77BC9179" w14:textId="77777777" w:rsidTr="009D146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93E8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287D" w14:textId="6A0A0211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2,983,935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0AF8" w14:textId="62156674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1,169,785 </w:t>
            </w:r>
          </w:p>
        </w:tc>
      </w:tr>
      <w:tr w:rsidR="00543AFD" w:rsidRPr="007E1EBC" w14:paraId="423BADF9" w14:textId="77777777" w:rsidTr="009D146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D6CE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5C72" w14:textId="5ABD575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5,328,070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89CA" w14:textId="46F75007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3,744,986 </w:t>
            </w:r>
          </w:p>
        </w:tc>
      </w:tr>
      <w:tr w:rsidR="00543AFD" w:rsidRPr="007E1EBC" w14:paraId="473C7583" w14:textId="77777777" w:rsidTr="009D146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0E04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70CB" w14:textId="7E2DB7E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467,770,940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E35" w14:textId="614B773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470,542,783 </w:t>
            </w:r>
          </w:p>
        </w:tc>
      </w:tr>
      <w:tr w:rsidR="00543AFD" w:rsidRPr="007E1EBC" w14:paraId="103EEE11" w14:textId="77777777" w:rsidTr="009D146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0FC2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7845" w14:textId="017EBF2F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8,844,560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AD09" w14:textId="1FF4D0CE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16,760,976 </w:t>
            </w:r>
          </w:p>
        </w:tc>
      </w:tr>
      <w:tr w:rsidR="00543AFD" w:rsidRPr="007E1EBC" w14:paraId="113B1AAB" w14:textId="77777777" w:rsidTr="009D146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B3B4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DCB3" w14:textId="769F65E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367,357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B6D7" w14:textId="1F624BB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414,308 </w:t>
            </w:r>
          </w:p>
        </w:tc>
      </w:tr>
      <w:tr w:rsidR="00543AFD" w:rsidRPr="007E1EBC" w14:paraId="4EC1E479" w14:textId="77777777" w:rsidTr="009D146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CD51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62EF" w14:textId="057DA2E7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3,762,989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41BE" w14:textId="711A61A5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3,102,435 </w:t>
            </w:r>
          </w:p>
        </w:tc>
      </w:tr>
      <w:tr w:rsidR="00543AFD" w:rsidRPr="007E1EBC" w14:paraId="26CE0CE9" w14:textId="77777777" w:rsidTr="009D146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D69C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2B04" w14:textId="3385E881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7,156,304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F42B" w14:textId="21C1EF7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5,660,153 </w:t>
            </w:r>
          </w:p>
        </w:tc>
      </w:tr>
      <w:tr w:rsidR="00543AFD" w:rsidRPr="007E1EBC" w14:paraId="1077E80D" w14:textId="77777777" w:rsidTr="009D146E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00B7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8723D8E" w14:textId="0DC820E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515,219,060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03897" w14:textId="6CBB6A6E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518,219,085 </w:t>
            </w:r>
          </w:p>
        </w:tc>
      </w:tr>
    </w:tbl>
    <w:p w14:paraId="630E037A" w14:textId="77777777" w:rsidR="007802CD" w:rsidRPr="007E1EBC" w:rsidRDefault="007802CD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BA84779" w14:textId="77777777" w:rsidR="00362B5E" w:rsidRPr="007E1EBC" w:rsidRDefault="00362B5E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1CAB2DD" w14:textId="77777777" w:rsidR="006335BE" w:rsidRPr="007E1EBC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Derechos a recibir </w:t>
      </w:r>
      <w:r w:rsidR="00CE4092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fectivo o </w:t>
      </w:r>
      <w:r w:rsidR="00CE4092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quivalentes</w:t>
      </w:r>
      <w:r w:rsidR="00756556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y </w:t>
      </w:r>
      <w:r w:rsidR="00CE4092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b</w:t>
      </w:r>
      <w:r w:rsidR="00756556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ienes o </w:t>
      </w:r>
      <w:r w:rsidR="00CE4092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s</w:t>
      </w:r>
      <w:r w:rsidR="00756556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ervicios a </w:t>
      </w:r>
      <w:r w:rsidR="00CE4092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r</w:t>
      </w:r>
      <w:r w:rsidR="00756556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ecibir:</w:t>
      </w:r>
    </w:p>
    <w:p w14:paraId="083CB430" w14:textId="77777777" w:rsidR="0035789E" w:rsidRPr="007E1EBC" w:rsidRDefault="0035789E" w:rsidP="00AE5C9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BD93822" w14:textId="77777777" w:rsidR="00ED5AC6" w:rsidRPr="007E1EBC" w:rsidRDefault="00ED5AC6" w:rsidP="00AE5C9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este apartado se informa la integración del rubro </w:t>
      </w:r>
      <w:r w:rsidR="00560276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Derechos a Recibir Efectivo o Equivalentes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</w:t>
      </w:r>
      <w:r w:rsidR="009A7A17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l</w:t>
      </w:r>
      <w:r w:rsidR="009A7A17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os</w:t>
      </w:r>
      <w:r w:rsidR="00471C1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9A7A17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Órganos Autónomos del Estado de Querétaro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74B27A5" w14:textId="77777777" w:rsidR="00ED5AC6" w:rsidRPr="007E1EBC" w:rsidRDefault="00ED5AC6" w:rsidP="00560276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D5AC6" w:rsidRPr="007E1EBC" w14:paraId="44E82C7C" w14:textId="77777777" w:rsidTr="006E555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3CE718" w14:textId="77777777" w:rsidR="00ED5AC6" w:rsidRPr="007E1EBC" w:rsidRDefault="00ED5AC6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7A4AD3" w14:textId="489D2D36" w:rsidR="00ED5AC6" w:rsidRPr="007E1EBC" w:rsidRDefault="00543AF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9568F3" w14:textId="3B93858E" w:rsidR="00ED5AC6" w:rsidRPr="007E1EBC" w:rsidRDefault="00543AF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5B7C7735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3512" w14:textId="19C7054D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Inversiones Financieras de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B0B0" w14:textId="76BC979B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35,205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FC72" w14:textId="73FDA7A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43AFD" w:rsidRPr="007E1EBC" w14:paraId="213EA7D7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0545" w14:textId="14B8C93B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Cuentas por Cobrar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F9D1" w14:textId="4D97C834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80EB" w14:textId="354A4E4E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43AFD" w:rsidRPr="007E1EBC" w14:paraId="541E04DF" w14:textId="77777777" w:rsidTr="006E555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74C7" w14:textId="7A02AB90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Deudores Diversos por Cobrar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C710" w14:textId="7141E93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1,012,671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A9AC" w14:textId="1E4199B0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614,716 </w:t>
            </w:r>
          </w:p>
        </w:tc>
      </w:tr>
      <w:tr w:rsidR="00543AFD" w:rsidRPr="007E1EBC" w14:paraId="5516003F" w14:textId="77777777" w:rsidTr="006E555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D39A" w14:textId="1F9EADC1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Ingresos por Recuperar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86B4" w14:textId="359ACE77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68,532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4D02" w14:textId="13F68A8D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68,488 </w:t>
            </w:r>
          </w:p>
        </w:tc>
      </w:tr>
      <w:tr w:rsidR="00543AFD" w:rsidRPr="007E1EBC" w14:paraId="7E17C2D5" w14:textId="77777777" w:rsidTr="006E555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4568" w14:textId="2677337F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Otros Derechos a Recibir Efectivo o Equivalentes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7C6D" w14:textId="71291EF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200,000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2CAD" w14:textId="0AD881DA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190,000 </w:t>
            </w:r>
          </w:p>
        </w:tc>
      </w:tr>
      <w:tr w:rsidR="00543AFD" w:rsidRPr="007E1EBC" w14:paraId="46319AFC" w14:textId="77777777" w:rsidTr="006E555E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4185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78045D7" w14:textId="4048001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1,316,408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3F743" w14:textId="0777A59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873,204 </w:t>
            </w:r>
          </w:p>
        </w:tc>
      </w:tr>
    </w:tbl>
    <w:p w14:paraId="7813809F" w14:textId="77777777" w:rsidR="002F3A90" w:rsidRPr="007E1EBC" w:rsidRDefault="002F3A90" w:rsidP="00633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F3A541E" w14:textId="77777777" w:rsidR="00C75BCA" w:rsidRPr="007E1EBC" w:rsidRDefault="00C75BC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1BB9BC39" w14:textId="77777777" w:rsidR="00780EE6" w:rsidRPr="007E1EBC" w:rsidRDefault="0046199A" w:rsidP="00780EE6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</w:t>
      </w:r>
      <w:r w:rsidR="00780EE6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3F768876" w14:textId="77777777" w:rsidR="00780EE6" w:rsidRPr="007E1EBC" w:rsidRDefault="00780EE6" w:rsidP="00780EE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A6857" w:rsidRPr="007E1EBC" w14:paraId="4EA0AE95" w14:textId="77777777" w:rsidTr="00463D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5DE1B9" w14:textId="77777777" w:rsidR="000A6857" w:rsidRPr="007E1EBC" w:rsidRDefault="000A6857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A93B4A" w14:textId="2CE50A67" w:rsidR="000A6857" w:rsidRPr="007E1EBC" w:rsidRDefault="00543AFD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5471DA" w14:textId="72119568" w:rsidR="000A6857" w:rsidRPr="007E1EBC" w:rsidRDefault="00543AFD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672DAEA1" w14:textId="77777777" w:rsidTr="00463D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63AC" w14:textId="3BEF4168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Transparencia, Acceso a la Información Pública y Protección de Datos Personales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7348" w14:textId="5B4EBE0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20,518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7B09" w14:textId="019675E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8,605 </w:t>
            </w:r>
          </w:p>
        </w:tc>
      </w:tr>
      <w:tr w:rsidR="00543AFD" w:rsidRPr="007E1EBC" w14:paraId="7AA1350E" w14:textId="77777777" w:rsidTr="00463D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56B0" w14:textId="19A285C1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95FA" w14:textId="02045DD0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200,000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4ADA" w14:textId="2BC95CE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190,000 </w:t>
            </w:r>
          </w:p>
        </w:tc>
      </w:tr>
      <w:tr w:rsidR="00543AFD" w:rsidRPr="007E1EBC" w14:paraId="4E64BECC" w14:textId="77777777" w:rsidTr="00463D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2E2D" w14:textId="6BF5FD2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5382" w14:textId="5EDC37A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960,972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6FEE" w14:textId="4F2990E1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258,836 </w:t>
            </w:r>
          </w:p>
        </w:tc>
      </w:tr>
      <w:tr w:rsidR="00543AFD" w:rsidRPr="007E1EBC" w14:paraId="7EF0E5B7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01B0" w14:textId="2E237E4E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A204" w14:textId="072142BD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30,901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4E91" w14:textId="761B603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335,307 </w:t>
            </w:r>
          </w:p>
        </w:tc>
      </w:tr>
      <w:tr w:rsidR="00543AFD" w:rsidRPr="007E1EBC" w14:paraId="5838BC80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A3E6" w14:textId="2D96BDC8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A9A9" w14:textId="69FD487E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104,017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A305" w14:textId="1B361B6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68,488 </w:t>
            </w:r>
          </w:p>
        </w:tc>
      </w:tr>
      <w:tr w:rsidR="00543AFD" w:rsidRPr="007E1EBC" w14:paraId="03F4F5E7" w14:textId="77777777" w:rsidTr="00463D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80F0" w14:textId="208816FA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2F16" w14:textId="5FACAEDA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25CE" w14:textId="2BCFDDE1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11,968 </w:t>
            </w:r>
          </w:p>
        </w:tc>
      </w:tr>
      <w:tr w:rsidR="00543AFD" w:rsidRPr="007E1EBC" w14:paraId="02A5DCE4" w14:textId="77777777" w:rsidTr="00463DBB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CCFA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05441F3" w14:textId="2E7B6097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1,316,408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2EAC7" w14:textId="6B50651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873,204 </w:t>
            </w:r>
          </w:p>
        </w:tc>
      </w:tr>
    </w:tbl>
    <w:p w14:paraId="3017CF66" w14:textId="77777777" w:rsidR="00583759" w:rsidRPr="007E1EBC" w:rsidRDefault="00583759" w:rsidP="00583759">
      <w:pPr>
        <w:spacing w:before="80" w:line="250" w:lineRule="exact"/>
        <w:ind w:left="36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C7C5B38" w14:textId="77777777" w:rsidR="00583759" w:rsidRPr="007E1EBC" w:rsidRDefault="00583759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9C431AF" w14:textId="77777777" w:rsidR="00000A24" w:rsidRPr="007E1EBC" w:rsidRDefault="00000A24" w:rsidP="00000A2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Derechos a Recibir Bienes o Servicios:</w:t>
      </w:r>
    </w:p>
    <w:p w14:paraId="26B2E536" w14:textId="744AA194" w:rsidR="00454AB9" w:rsidRPr="007E1EBC" w:rsidRDefault="00454AB9" w:rsidP="00454AB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En lo que respecta al rubro Derechos a Recibir Bienes o Servicios se informa</w:t>
      </w:r>
      <w:r w:rsidR="00A872D3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que el saldo 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cierre del ejercicio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A872D3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</w:t>
      </w:r>
      <w:r w:rsidR="003F0877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8100BE7" w14:textId="77777777" w:rsidR="003F0877" w:rsidRPr="007E1EBC" w:rsidRDefault="003F0877" w:rsidP="003F0877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F0877" w:rsidRPr="007E1EBC" w14:paraId="19604927" w14:textId="77777777" w:rsidTr="00526A5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A57B1A" w14:textId="77777777" w:rsidR="003F0877" w:rsidRPr="007E1EBC" w:rsidRDefault="003F0877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707AA6" w14:textId="34900FB0" w:rsidR="003F0877" w:rsidRPr="007E1EBC" w:rsidRDefault="00543AFD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1E02DB" w14:textId="65349950" w:rsidR="003F0877" w:rsidRPr="007E1EBC" w:rsidRDefault="00543AFD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4DB5F6DC" w14:textId="77777777" w:rsidTr="00526A5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1C7C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Anticipo a Proveedores por Adquisición de Bienes y Prestación de Servicios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872E" w14:textId="4983042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262,700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CA27" w14:textId="0BC9AFC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1,389,879 </w:t>
            </w:r>
          </w:p>
        </w:tc>
      </w:tr>
      <w:tr w:rsidR="00543AFD" w:rsidRPr="007E1EBC" w14:paraId="0389AFAC" w14:textId="77777777" w:rsidTr="00526A5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AD2A" w14:textId="761A379B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Anticipo a Contratistas por Obras Públicas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0E6F" w14:textId="7C36B0CE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1,842,489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7A90" w14:textId="30D0C8C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4,671,146 </w:t>
            </w:r>
          </w:p>
        </w:tc>
      </w:tr>
    </w:tbl>
    <w:p w14:paraId="58CC34B4" w14:textId="77777777" w:rsidR="003F0877" w:rsidRPr="007E1EBC" w:rsidRDefault="003F0877" w:rsidP="003F087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D0ED4FA" w14:textId="77777777" w:rsidR="004526BE" w:rsidRPr="007E1EBC" w:rsidRDefault="004526BE" w:rsidP="00D85E8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D0D50C4" w14:textId="77777777" w:rsidR="0035789E" w:rsidRPr="007E1EBC" w:rsidRDefault="0035789E" w:rsidP="0035789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2E02FCA" w14:textId="77777777" w:rsidR="003F0877" w:rsidRPr="007E1EBC" w:rsidRDefault="0046199A" w:rsidP="0035789E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</w:t>
      </w:r>
      <w:r w:rsidR="003F0877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1D964841" w14:textId="77777777" w:rsidR="003F0877" w:rsidRPr="007E1EBC" w:rsidRDefault="003F0877" w:rsidP="003F087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822A6D" w:rsidRPr="007E1EBC" w14:paraId="11CBE4EC" w14:textId="77777777" w:rsidTr="00526A5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95EA06F" w14:textId="77777777" w:rsidR="00822A6D" w:rsidRPr="007E1EBC" w:rsidRDefault="00822A6D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E3D8C5B" w14:textId="1C09603A" w:rsidR="00822A6D" w:rsidRPr="007E1EBC" w:rsidRDefault="00543AFD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3E4439" w14:textId="198CFCCD" w:rsidR="00822A6D" w:rsidRPr="007E1EBC" w:rsidRDefault="00543AFD" w:rsidP="000B50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667107C1" w14:textId="77777777" w:rsidTr="00526A5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FDA3" w14:textId="51DBCBAB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Transparencia, Acceso a la Información Pública y Protección de Datos Personales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3021" w14:textId="2DACE5E0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19,924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3AA2" w14:textId="3BC73A1A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19,284 </w:t>
            </w:r>
          </w:p>
        </w:tc>
      </w:tr>
      <w:tr w:rsidR="00543AFD" w:rsidRPr="007E1EBC" w14:paraId="3EC1D9C5" w14:textId="77777777" w:rsidTr="00526A5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6C14" w14:textId="360B031C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037F" w14:textId="42311ACD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207,650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FCDE" w14:textId="0F051200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73,304 </w:t>
            </w:r>
          </w:p>
        </w:tc>
      </w:tr>
      <w:tr w:rsidR="00543AFD" w:rsidRPr="007E1EBC" w14:paraId="4785A334" w14:textId="77777777" w:rsidTr="00526A5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2F6E" w14:textId="46A4D93C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65CD" w14:textId="454DDC1B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1,877,289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5752" w14:textId="7E41830A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5,968,437 </w:t>
            </w:r>
          </w:p>
        </w:tc>
      </w:tr>
      <w:tr w:rsidR="00543AFD" w:rsidRPr="007E1EBC" w14:paraId="2A1ECA12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9EB5" w14:textId="5135AFB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F0A" w14:textId="6963D15D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6FB2" w14:textId="51A358C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43AFD" w:rsidRPr="007E1EBC" w14:paraId="24BC7875" w14:textId="77777777" w:rsidTr="00526A57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D331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526DEF0" w14:textId="697FCAE0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2,105,189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35264" w14:textId="4744EF5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6,061,025 </w:t>
            </w:r>
          </w:p>
        </w:tc>
      </w:tr>
    </w:tbl>
    <w:p w14:paraId="07FA06A7" w14:textId="1DDDDBC8" w:rsidR="002C7106" w:rsidRPr="007E1EBC" w:rsidRDefault="002C7106" w:rsidP="002C7106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3455A73" w14:textId="77777777" w:rsidR="002C7106" w:rsidRPr="007E1EBC" w:rsidRDefault="002C7106" w:rsidP="002C7106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97BD395" w14:textId="4C6CE0D4" w:rsidR="00000A24" w:rsidRPr="007E1EBC" w:rsidRDefault="009D4BD1" w:rsidP="00000A2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 xml:space="preserve">Otros Activos </w:t>
      </w:r>
      <w:r w:rsidR="00000A24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Circulantes:</w:t>
      </w:r>
    </w:p>
    <w:p w14:paraId="1E70E90D" w14:textId="2F267315" w:rsidR="00000A24" w:rsidRPr="007E1EBC" w:rsidRDefault="00000A24" w:rsidP="00000A2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</w:t>
      </w:r>
      <w:r w:rsidR="009D4BD1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Otros Activos 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Circulantes se informa </w:t>
      </w:r>
      <w:r w:rsidR="00660984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que el saldo 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cierre del ejercicio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660984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</w:t>
      </w:r>
      <w:r w:rsidR="0068468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6CA95D2E" w14:textId="77777777" w:rsidR="0068468D" w:rsidRPr="007E1EBC" w:rsidRDefault="0068468D" w:rsidP="0068468D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68468D" w:rsidRPr="007E1EBC" w14:paraId="4F02F4AD" w14:textId="77777777" w:rsidTr="0068468D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689629" w14:textId="77777777" w:rsidR="0068468D" w:rsidRPr="007E1EBC" w:rsidRDefault="0068468D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5584D4" w14:textId="03D1876D" w:rsidR="0068468D" w:rsidRPr="007E1EBC" w:rsidRDefault="00543AFD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ED57C01" w14:textId="19376D2E" w:rsidR="0068468D" w:rsidRPr="007E1EBC" w:rsidRDefault="00543AFD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3AF20770" w14:textId="77777777" w:rsidTr="0068468D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612C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Valores en Garantía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A408" w14:textId="75400B42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169,245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B8F3" w14:textId="60B61AB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169,245 </w:t>
            </w:r>
          </w:p>
        </w:tc>
      </w:tr>
    </w:tbl>
    <w:p w14:paraId="72142043" w14:textId="77777777" w:rsidR="0068468D" w:rsidRPr="007E1EBC" w:rsidRDefault="0068468D" w:rsidP="0068468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9269C9C" w14:textId="77777777" w:rsidR="0068468D" w:rsidRPr="007E1EBC" w:rsidRDefault="004526BE" w:rsidP="001D5783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Esta cuenta corresponde a la</w:t>
      </w:r>
      <w:r w:rsidRPr="007E1EBC">
        <w:rPr>
          <w:rFonts w:asciiTheme="minorHAnsi" w:hAnsiTheme="minorHAnsi" w:cstheme="minorHAnsi"/>
          <w:sz w:val="17"/>
          <w:szCs w:val="17"/>
        </w:rPr>
        <w:t xml:space="preserve"> 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Entidad Superior de Fiscalización del Estado de</w:t>
      </w:r>
      <w:r w:rsidR="001D5783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Querétaro </w:t>
      </w:r>
    </w:p>
    <w:p w14:paraId="2952C04D" w14:textId="77777777" w:rsidR="0035789E" w:rsidRPr="007E1EBC" w:rsidRDefault="0035789E" w:rsidP="0068468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6A80337" w14:textId="77777777" w:rsidR="0035789E" w:rsidRPr="007E1EBC" w:rsidRDefault="0035789E" w:rsidP="0068468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6904C7D" w14:textId="77777777" w:rsidR="00660984" w:rsidRPr="007E1EBC" w:rsidRDefault="00660984" w:rsidP="00000A2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8D34CBF" w14:textId="77777777" w:rsidR="008B1298" w:rsidRPr="007E1EBC" w:rsidRDefault="008B1298" w:rsidP="0035789E">
      <w:pPr>
        <w:pStyle w:val="Prrafodelista"/>
        <w:numPr>
          <w:ilvl w:val="0"/>
          <w:numId w:val="8"/>
        </w:num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Derechos a Recibir Efectivo o Equivalentes a Largo Plazo:</w:t>
      </w:r>
    </w:p>
    <w:p w14:paraId="5D342675" w14:textId="2D9E68E3" w:rsidR="008B1298" w:rsidRPr="007E1EBC" w:rsidRDefault="008B1298" w:rsidP="008B129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En lo que respecta al rubro de Derechos a Recibir Efectivo o Equivalentes a Largo Plazo</w:t>
      </w:r>
      <w:r w:rsidR="0046199A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que el saldo al cierre del ejercicio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integra por:</w:t>
      </w:r>
    </w:p>
    <w:p w14:paraId="34B44613" w14:textId="77777777" w:rsidR="008B1298" w:rsidRPr="007E1EBC" w:rsidRDefault="008B1298" w:rsidP="008B1298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8B1298" w:rsidRPr="007E1EBC" w14:paraId="20173EA1" w14:textId="77777777" w:rsidTr="00453143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F10C24" w14:textId="77777777" w:rsidR="008B1298" w:rsidRPr="007E1EBC" w:rsidRDefault="008B1298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46B6E42" w14:textId="47FC40E5" w:rsidR="008B1298" w:rsidRPr="007E1EBC" w:rsidRDefault="00543AFD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71C81F" w14:textId="666C1CD6" w:rsidR="008B1298" w:rsidRPr="007E1EBC" w:rsidRDefault="00543AFD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786BB753" w14:textId="77777777" w:rsidTr="00507321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5740" w14:textId="1CC6FE65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Deudores Diversos a Largo Plazo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F40B" w14:textId="1C695042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591,467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008C" w14:textId="0CAD911B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591,467 </w:t>
            </w:r>
          </w:p>
        </w:tc>
      </w:tr>
      <w:tr w:rsidR="00543AFD" w:rsidRPr="007E1EBC" w14:paraId="257EDACA" w14:textId="77777777" w:rsidTr="00453143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7982" w14:textId="3750565C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Otros Derechos a Recibir Efectivo o Equivalentes a Largo Plazo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53F6" w14:textId="4EFD9F3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AEC8" w14:textId="7E58F02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196,420 </w:t>
            </w:r>
          </w:p>
        </w:tc>
      </w:tr>
    </w:tbl>
    <w:p w14:paraId="0E9C50B3" w14:textId="77777777" w:rsidR="00186E15" w:rsidRPr="007E1EBC" w:rsidRDefault="00186E15" w:rsidP="00C60EB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9F40196" w14:textId="77777777" w:rsidR="00DA4C90" w:rsidRPr="007E1EBC" w:rsidRDefault="00DA4C90" w:rsidP="00DA4C90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69218264" w14:textId="33491E62" w:rsidR="0035789E" w:rsidRPr="007E1EBC" w:rsidRDefault="0035789E" w:rsidP="00E526C0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DA4C90" w:rsidRPr="007E1EBC" w14:paraId="5ADA66AA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21E70E" w14:textId="77777777" w:rsidR="00DA4C90" w:rsidRPr="007E1EBC" w:rsidRDefault="00DA4C90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A9E918" w14:textId="798AFE7A" w:rsidR="00DA4C90" w:rsidRPr="007E1EBC" w:rsidRDefault="00543AFD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5FEB80" w14:textId="4A8D3F9F" w:rsidR="00DA4C90" w:rsidRPr="007E1EBC" w:rsidRDefault="00543AFD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739215F5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2A64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0E5A" w14:textId="0E3B1FDB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6C3C" w14:textId="2F59164E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196,420 </w:t>
            </w:r>
          </w:p>
        </w:tc>
      </w:tr>
      <w:tr w:rsidR="00543AFD" w:rsidRPr="007E1EBC" w14:paraId="0A1D6A1B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41E1" w14:textId="599477F1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218B" w14:textId="72680680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591,467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8BF0" w14:textId="56E3F5D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591,467 </w:t>
            </w:r>
          </w:p>
        </w:tc>
      </w:tr>
      <w:tr w:rsidR="00543AFD" w:rsidRPr="007E1EBC" w14:paraId="5FC68A06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4149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AE15F31" w14:textId="013F370A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591,467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DB431" w14:textId="38738314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787,886 </w:t>
            </w:r>
          </w:p>
        </w:tc>
      </w:tr>
    </w:tbl>
    <w:p w14:paraId="171F65ED" w14:textId="77777777" w:rsidR="00DA4C90" w:rsidRPr="007E1EBC" w:rsidRDefault="00DA4C90" w:rsidP="00E526C0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594284B" w14:textId="12FE96AC" w:rsidR="00D85E84" w:rsidRPr="007E1EBC" w:rsidRDefault="00D85E84" w:rsidP="00E526C0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BE6F6B0" w14:textId="76928C3C" w:rsidR="00FE6BB3" w:rsidRPr="007E1EBC" w:rsidRDefault="00FE6BB3" w:rsidP="00E526C0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37DBFA3" w14:textId="77777777" w:rsidR="006B2B93" w:rsidRPr="007E1EBC" w:rsidRDefault="006B2B93" w:rsidP="00E526C0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FDAA9A6" w14:textId="77777777" w:rsidR="007A5CAF" w:rsidRPr="007E1EBC" w:rsidRDefault="00A84762" w:rsidP="00A84762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Bienes Inmuebles, Infraestructura y Construcciones en Proceso</w:t>
      </w:r>
    </w:p>
    <w:p w14:paraId="62AB2E6D" w14:textId="4A59A9E6" w:rsidR="00021A85" w:rsidRPr="007E1EBC" w:rsidRDefault="00021A85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la integración del saldo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cuenta </w:t>
      </w:r>
      <w:r w:rsidR="00A84762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Bienes Inmuebles, Infraestructura y Construcciones en Proceso</w:t>
      </w:r>
      <w:r w:rsidR="007E1EBC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  <w:r w:rsidR="00A84762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ab/>
      </w:r>
    </w:p>
    <w:p w14:paraId="5C2105BB" w14:textId="77777777" w:rsidR="00021A85" w:rsidRPr="007E1EBC" w:rsidRDefault="00021A85" w:rsidP="00021A85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6"/>
        <w:gridCol w:w="2182"/>
        <w:gridCol w:w="2182"/>
      </w:tblGrid>
      <w:tr w:rsidR="00021A85" w:rsidRPr="007E1EBC" w14:paraId="224A4740" w14:textId="77777777" w:rsidTr="00070E5E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E5B39E" w14:textId="77777777" w:rsidR="00021A85" w:rsidRPr="007E1EBC" w:rsidRDefault="00021A85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28A8AF" w14:textId="49E2F8C3" w:rsidR="00021A85" w:rsidRPr="007E1EBC" w:rsidRDefault="00543AFD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DC3E2E" w14:textId="39ADFFB5" w:rsidR="00021A85" w:rsidRPr="007E1EBC" w:rsidRDefault="00543AFD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7F494A17" w14:textId="77777777" w:rsidTr="00070E5E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223E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Terrenos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5CA4" w14:textId="085834B0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125,613,149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01A8" w14:textId="3CB1501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110,903,431 </w:t>
            </w:r>
          </w:p>
        </w:tc>
      </w:tr>
      <w:tr w:rsidR="00543AFD" w:rsidRPr="007E1EBC" w14:paraId="5D9EC1CD" w14:textId="77777777" w:rsidTr="00070E5E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E71E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Edificios no Habitacionales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527F" w14:textId="1351AF41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160,425,033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C1DB" w14:textId="52EAE5AA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100,625,068 </w:t>
            </w:r>
          </w:p>
        </w:tc>
      </w:tr>
      <w:tr w:rsidR="00543AFD" w:rsidRPr="007E1EBC" w14:paraId="46001E56" w14:textId="77777777" w:rsidTr="00070E5E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3667" w14:textId="2FBF266F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Construcciones en Proceso en Bienes Propios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EAEF" w14:textId="0759C4D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7A50" w14:textId="75B4BF02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19,073,082 </w:t>
            </w:r>
          </w:p>
        </w:tc>
      </w:tr>
      <w:tr w:rsidR="00543AFD" w:rsidRPr="007E1EBC" w14:paraId="7A0CEB7F" w14:textId="77777777" w:rsidTr="00070E5E">
        <w:trPr>
          <w:trHeight w:val="240"/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CE1C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B58CC95" w14:textId="45E6877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286,038,183 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D43C1" w14:textId="3745D14E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230,601,580 </w:t>
            </w:r>
          </w:p>
        </w:tc>
      </w:tr>
    </w:tbl>
    <w:p w14:paraId="5CB363AB" w14:textId="77777777" w:rsidR="004526BE" w:rsidRPr="007E1EBC" w:rsidRDefault="004526BE" w:rsidP="006E15EE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9036CC3" w14:textId="77777777" w:rsidR="006E15EE" w:rsidRPr="007E1EBC" w:rsidRDefault="0046199A" w:rsidP="006E15EE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</w:t>
      </w:r>
      <w:r w:rsidR="006E15E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43706648" w14:textId="77777777" w:rsidR="006E15EE" w:rsidRPr="007E1EBC" w:rsidRDefault="006E15EE" w:rsidP="006E15EE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93393" w:rsidRPr="007E1EBC" w14:paraId="03558E11" w14:textId="77777777" w:rsidTr="00070E5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A10B225" w14:textId="77777777" w:rsidR="00493393" w:rsidRPr="007E1EBC" w:rsidRDefault="00493393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8F150C" w14:textId="54A1A44C" w:rsidR="00493393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2764DE" w14:textId="63DBEECA" w:rsidR="00493393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0AC8F9D2" w14:textId="77777777" w:rsidTr="00070E5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C792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D1A7" w14:textId="2652697A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1,307,457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D48E" w14:textId="5709FFB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1,174,244 </w:t>
            </w:r>
          </w:p>
        </w:tc>
      </w:tr>
      <w:tr w:rsidR="00543AFD" w:rsidRPr="007E1EBC" w14:paraId="671116EE" w14:textId="77777777" w:rsidTr="00070E5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A389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AC17" w14:textId="5555A82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249,279,986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8B9" w14:textId="526C0CC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195,885,482 </w:t>
            </w:r>
          </w:p>
        </w:tc>
      </w:tr>
      <w:tr w:rsidR="00543AFD" w:rsidRPr="007E1EBC" w14:paraId="40D1D7A4" w14:textId="77777777" w:rsidTr="00070E5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8B5F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6600" w14:textId="26B047B0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35,450,740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C11A" w14:textId="468850ED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33,541,854 </w:t>
            </w:r>
          </w:p>
        </w:tc>
      </w:tr>
      <w:tr w:rsidR="00543AFD" w:rsidRPr="007E1EBC" w14:paraId="65F65C6A" w14:textId="77777777" w:rsidTr="00070E5E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7636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CA5C1F8" w14:textId="5C0C545A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286,038,183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F2474" w14:textId="6A2DF42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230,601,580 </w:t>
            </w:r>
          </w:p>
        </w:tc>
      </w:tr>
    </w:tbl>
    <w:p w14:paraId="37444C63" w14:textId="77777777" w:rsidR="000636BE" w:rsidRPr="007E1EBC" w:rsidRDefault="000636BE" w:rsidP="000636BE">
      <w:pPr>
        <w:pStyle w:val="Prrafodelista"/>
        <w:spacing w:before="80" w:line="250" w:lineRule="exact"/>
        <w:ind w:left="714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23351CC" w14:textId="77777777" w:rsidR="006335BE" w:rsidRPr="007E1EBC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Bienes </w:t>
      </w:r>
      <w:r w:rsidR="008E1BD8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m</w:t>
      </w:r>
      <w:r w:rsidR="00901A13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uebles</w:t>
      </w:r>
    </w:p>
    <w:p w14:paraId="15D5E52A" w14:textId="300C450E" w:rsidR="007F7800" w:rsidRPr="007E1EBC" w:rsidRDefault="007F7800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</w:t>
      </w:r>
      <w:r w:rsidR="002864C0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saldo de la cuenta 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Bienes Muebles,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766637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9C53EDE" w14:textId="77777777" w:rsidR="002366A1" w:rsidRPr="007E1EBC" w:rsidRDefault="002366A1" w:rsidP="002366A1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2366A1" w:rsidRPr="007E1EBC" w14:paraId="60EEDBB8" w14:textId="77777777" w:rsidTr="00E841BB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09B6D9" w14:textId="77777777" w:rsidR="002366A1" w:rsidRPr="007E1EBC" w:rsidRDefault="002366A1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B86166" w14:textId="69F27A38" w:rsidR="002366A1" w:rsidRPr="007E1EBC" w:rsidRDefault="00543AF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7D533C" w14:textId="3D4C88E0" w:rsidR="002366A1" w:rsidRPr="007E1EBC" w:rsidRDefault="00543AF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3917DD56" w14:textId="77777777" w:rsidTr="00507321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F7E1" w14:textId="7D7AD1B1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Mobiliario y Equipo de Administración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4010" w14:textId="75BC3D6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280,486,552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9109" w14:textId="7EA15637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251,471,686 </w:t>
            </w:r>
          </w:p>
        </w:tc>
      </w:tr>
      <w:tr w:rsidR="00543AFD" w:rsidRPr="007E1EBC" w14:paraId="143E68E8" w14:textId="77777777" w:rsidTr="00507321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08A0" w14:textId="4BAE4E4F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Mobiliario y Equipo Educacional y Recreativo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E0E8" w14:textId="6868E7C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25,385,792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E4A5" w14:textId="351A136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18,449,579 </w:t>
            </w:r>
          </w:p>
        </w:tc>
      </w:tr>
      <w:tr w:rsidR="00543AFD" w:rsidRPr="007E1EBC" w14:paraId="43751F84" w14:textId="77777777" w:rsidTr="00507321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5364" w14:textId="511022C5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Equipo e Instrumental Médico y de Laboratorio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E545" w14:textId="31F7CA17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244,668,110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358D" w14:textId="3B70976D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228,739,600 </w:t>
            </w:r>
          </w:p>
        </w:tc>
      </w:tr>
      <w:tr w:rsidR="00543AFD" w:rsidRPr="007E1EBC" w14:paraId="0AD4402D" w14:textId="77777777" w:rsidTr="00507321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D4C1" w14:textId="3B431700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Vehículos y Equipo de Transporte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ED18" w14:textId="10626605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313,357,963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8AA9" w14:textId="0DBC07F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208,458,551 </w:t>
            </w:r>
          </w:p>
        </w:tc>
      </w:tr>
      <w:tr w:rsidR="00543AFD" w:rsidRPr="007E1EBC" w14:paraId="54C10983" w14:textId="77777777" w:rsidTr="00507321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BC77" w14:textId="3692726F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Equipo de Defensa y Seguridad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EAF6" w14:textId="5AFD6EE4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25,599,975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AF03" w14:textId="162BFF75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25,151,310 </w:t>
            </w:r>
          </w:p>
        </w:tc>
      </w:tr>
      <w:tr w:rsidR="00543AFD" w:rsidRPr="007E1EBC" w14:paraId="15EF6C34" w14:textId="77777777" w:rsidTr="00507321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D783" w14:textId="159BC1EC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Maquinaria, Otros Equipos y Herramientas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65CE" w14:textId="10EA0A07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66,761,324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3F90" w14:textId="002351D4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59,208,891 </w:t>
            </w:r>
          </w:p>
        </w:tc>
      </w:tr>
      <w:tr w:rsidR="00543AFD" w:rsidRPr="007E1EBC" w14:paraId="48FDBCD2" w14:textId="77777777" w:rsidTr="00E841BB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0127" w14:textId="331493A3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Colecciones, Obras de Arte y Objetos Valiosos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10CE" w14:textId="755CC89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158,722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8E4B" w14:textId="19151380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158,722 </w:t>
            </w:r>
          </w:p>
        </w:tc>
      </w:tr>
      <w:tr w:rsidR="00543AFD" w:rsidRPr="007E1EBC" w14:paraId="790F736C" w14:textId="77777777" w:rsidTr="00E841BB">
        <w:trPr>
          <w:trHeight w:val="240"/>
          <w:jc w:val="center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9B95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FA6E0E" w14:textId="3355D471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956,418,437 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D0180" w14:textId="36143578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791,638,339 </w:t>
            </w:r>
          </w:p>
        </w:tc>
      </w:tr>
    </w:tbl>
    <w:p w14:paraId="32062FAE" w14:textId="77777777" w:rsidR="00B35B8E" w:rsidRPr="007E1EBC" w:rsidRDefault="00B35B8E" w:rsidP="00D85E84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B5B1CC8" w14:textId="77777777" w:rsidR="00FB2635" w:rsidRPr="007E1EBC" w:rsidRDefault="00FB2635" w:rsidP="00FB263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 cual está distribuido de la siguiente manera:</w:t>
      </w:r>
    </w:p>
    <w:p w14:paraId="416BD429" w14:textId="77777777" w:rsidR="006C5505" w:rsidRPr="007E1EBC" w:rsidRDefault="006C5505" w:rsidP="006C550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24422" w:rsidRPr="007E1EBC" w14:paraId="5348D9E6" w14:textId="77777777" w:rsidTr="00E841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B708E0" w14:textId="77777777" w:rsidR="00B24422" w:rsidRPr="007E1EBC" w:rsidRDefault="00B24422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DC6D5D" w14:textId="535EE224" w:rsidR="00B24422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B5C6984" w14:textId="74BAE009" w:rsidR="00B24422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4E696EED" w14:textId="77777777" w:rsidTr="00E841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2A97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BB20" w14:textId="038CAD05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4,006,217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6D0D" w14:textId="28254BC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4,611,207 </w:t>
            </w:r>
          </w:p>
        </w:tc>
      </w:tr>
      <w:tr w:rsidR="00543AFD" w:rsidRPr="007E1EBC" w14:paraId="42C65263" w14:textId="77777777" w:rsidTr="00E841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66D2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4F45" w14:textId="6E68FEFB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6,549,633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E0C2" w14:textId="34E1E8CD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5,518,323 </w:t>
            </w:r>
          </w:p>
        </w:tc>
      </w:tr>
      <w:tr w:rsidR="00543AFD" w:rsidRPr="007E1EBC" w14:paraId="507158B7" w14:textId="77777777" w:rsidTr="00E841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669F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C69E" w14:textId="54A7FE9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19,852,346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619B" w14:textId="572FA05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17,955,595 </w:t>
            </w:r>
          </w:p>
        </w:tc>
      </w:tr>
      <w:tr w:rsidR="00543AFD" w:rsidRPr="007E1EBC" w14:paraId="49B2D111" w14:textId="77777777" w:rsidTr="00E841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436B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18AA" w14:textId="30CE71AE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882,141,587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25D2" w14:textId="4957BCBB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718,545,206 </w:t>
            </w:r>
          </w:p>
        </w:tc>
      </w:tr>
      <w:tr w:rsidR="00543AFD" w:rsidRPr="007E1EBC" w14:paraId="15473E25" w14:textId="77777777" w:rsidTr="00E841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429A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0E73" w14:textId="2B41CBCA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24,182,750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1909" w14:textId="5F0380D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26,328,735 </w:t>
            </w:r>
          </w:p>
        </w:tc>
      </w:tr>
      <w:tr w:rsidR="00543AFD" w:rsidRPr="007E1EBC" w14:paraId="6D798D7A" w14:textId="77777777" w:rsidTr="00E841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DD0B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D367" w14:textId="475BDD2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5,314,147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D92D" w14:textId="6B1BAEA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4,421,636 </w:t>
            </w:r>
          </w:p>
        </w:tc>
      </w:tr>
      <w:tr w:rsidR="00543AFD" w:rsidRPr="007E1EBC" w14:paraId="3711452A" w14:textId="77777777" w:rsidTr="00E841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8484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BE40" w14:textId="70011A3B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8,486,354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98A7" w14:textId="562AAE1A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8,372,234 </w:t>
            </w:r>
          </w:p>
        </w:tc>
      </w:tr>
      <w:tr w:rsidR="00543AFD" w:rsidRPr="007E1EBC" w14:paraId="692756F4" w14:textId="77777777" w:rsidTr="00E841B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37E6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2BA6" w14:textId="6B3D23A2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5,885,404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68E1" w14:textId="71B37F9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5,885,404 </w:t>
            </w:r>
          </w:p>
        </w:tc>
      </w:tr>
      <w:tr w:rsidR="00543AFD" w:rsidRPr="007E1EBC" w14:paraId="43018A9C" w14:textId="77777777" w:rsidTr="00E841BB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B8F7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8A7ABE8" w14:textId="323DD4A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956,418,437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AA464" w14:textId="56107C00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791,638,339 </w:t>
            </w:r>
          </w:p>
        </w:tc>
      </w:tr>
    </w:tbl>
    <w:p w14:paraId="03C59080" w14:textId="3463C101" w:rsidR="00554D47" w:rsidRPr="007E1EBC" w:rsidRDefault="00554D47" w:rsidP="00554D47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1F01D46" w14:textId="77777777" w:rsidR="00554D47" w:rsidRPr="007E1EBC" w:rsidRDefault="00554D47" w:rsidP="00554D47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9AA8E3D" w14:textId="5E371FA3" w:rsidR="00FB2635" w:rsidRPr="007E1EBC" w:rsidRDefault="00FB2635" w:rsidP="00554D47">
      <w:pPr>
        <w:pStyle w:val="Prrafodelista"/>
        <w:numPr>
          <w:ilvl w:val="0"/>
          <w:numId w:val="8"/>
        </w:num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Activos Intangibles</w:t>
      </w:r>
    </w:p>
    <w:p w14:paraId="7F1F8F93" w14:textId="47667525" w:rsidR="00C647ED" w:rsidRPr="007E1EBC" w:rsidRDefault="00C647ED" w:rsidP="00C647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Activos Intangibles,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FB2635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8D3FD4D" w14:textId="77777777" w:rsidR="00FB2635" w:rsidRPr="007E1EBC" w:rsidRDefault="00FB2635" w:rsidP="00FB2635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FB2635" w:rsidRPr="007E1EBC" w14:paraId="184C277E" w14:textId="77777777" w:rsidTr="00BC5667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A95966" w14:textId="77777777" w:rsidR="00FB2635" w:rsidRPr="007E1EBC" w:rsidRDefault="00FB2635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D78395" w14:textId="2B382296" w:rsidR="00FB2635" w:rsidRPr="007E1EBC" w:rsidRDefault="00543AF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4DFC9C4" w14:textId="4AFC12DD" w:rsidR="00FB2635" w:rsidRPr="007E1EBC" w:rsidRDefault="00543AF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274C289D" w14:textId="77777777" w:rsidTr="00BC5667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C498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Software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E16D" w14:textId="363365B0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60,425,896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BCC9" w14:textId="271ED6B5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43,529,141 </w:t>
            </w:r>
          </w:p>
        </w:tc>
      </w:tr>
      <w:tr w:rsidR="00543AFD" w:rsidRPr="007E1EBC" w14:paraId="32C94901" w14:textId="77777777" w:rsidTr="00BC5667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BCF3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Licencias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8780" w14:textId="08DF416B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63,645,565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0F71" w14:textId="00944A3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53,360,799 </w:t>
            </w:r>
          </w:p>
        </w:tc>
      </w:tr>
      <w:tr w:rsidR="00543AFD" w:rsidRPr="007E1EBC" w14:paraId="642A2969" w14:textId="77777777" w:rsidTr="00BC5667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74DE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C4A49C1" w14:textId="1B408DA9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124,071,461 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C5A89" w14:textId="5F5C2C27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96,889,940 </w:t>
            </w:r>
          </w:p>
        </w:tc>
      </w:tr>
    </w:tbl>
    <w:p w14:paraId="408393B6" w14:textId="77777777" w:rsidR="00D33839" w:rsidRPr="007E1EBC" w:rsidRDefault="00D33839" w:rsidP="00C647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3A4A8A6" w14:textId="77777777" w:rsidR="001B5113" w:rsidRPr="007E1EBC" w:rsidRDefault="001B5113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EE6E56F" w14:textId="77777777" w:rsidR="00FB2635" w:rsidRPr="007E1EBC" w:rsidRDefault="00FB2635" w:rsidP="00FB263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3AFCBA34" w14:textId="77777777" w:rsidR="00AE1697" w:rsidRPr="007E1EBC" w:rsidRDefault="00FB2635" w:rsidP="00AE169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</w:t>
      </w:r>
      <w:r w:rsidR="00AE1697"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155FC3" w:rsidRPr="007E1EBC" w14:paraId="1DDBF632" w14:textId="77777777" w:rsidTr="00000C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C801F6E" w14:textId="77777777" w:rsidR="00155FC3" w:rsidRPr="007E1EBC" w:rsidRDefault="00155FC3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427DD4" w14:textId="736B865C" w:rsidR="00155FC3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E1F0B3" w14:textId="35DFAAC1" w:rsidR="00155FC3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43AFD" w:rsidRPr="007E1EBC" w14:paraId="1553F97C" w14:textId="77777777" w:rsidTr="00000C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CD22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62E0" w14:textId="0F59BB03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17,587,886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F6D5" w14:textId="3737E902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3,817,686 </w:t>
            </w:r>
          </w:p>
        </w:tc>
      </w:tr>
      <w:tr w:rsidR="00543AFD" w:rsidRPr="007E1EBC" w14:paraId="79ACFB51" w14:textId="77777777" w:rsidTr="00000C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D50D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3DC0" w14:textId="5A5606CB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105,027,800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A30C" w14:textId="542E23D4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91,901,281 </w:t>
            </w:r>
          </w:p>
        </w:tc>
      </w:tr>
      <w:tr w:rsidR="00543AFD" w:rsidRPr="007E1EBC" w14:paraId="657C36A2" w14:textId="77777777" w:rsidTr="00000C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4B48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08E9" w14:textId="62C457BE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403,031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A0F3" w14:textId="04F3C6A2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403,031 </w:t>
            </w:r>
          </w:p>
        </w:tc>
      </w:tr>
      <w:tr w:rsidR="00543AFD" w:rsidRPr="007E1EBC" w14:paraId="328B7436" w14:textId="77777777" w:rsidTr="00000C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D312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3ACC" w14:textId="0B892C92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672,152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751C" w14:textId="40BB2AEB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461,386 </w:t>
            </w:r>
          </w:p>
        </w:tc>
      </w:tr>
      <w:tr w:rsidR="00543AFD" w:rsidRPr="007E1EBC" w14:paraId="59B6DC3B" w14:textId="77777777" w:rsidTr="00000C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32C1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CA6B" w14:textId="75630C2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380,592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161A" w14:textId="734F1237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306,556 </w:t>
            </w:r>
          </w:p>
        </w:tc>
      </w:tr>
      <w:tr w:rsidR="00543AFD" w:rsidRPr="007E1EBC" w14:paraId="37B0E8EB" w14:textId="77777777" w:rsidTr="00000C5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A151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FD8911E" w14:textId="6FAC4CD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124,071,461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40CEE" w14:textId="407FD9D6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96,889,940 </w:t>
            </w:r>
          </w:p>
        </w:tc>
      </w:tr>
    </w:tbl>
    <w:p w14:paraId="0967D381" w14:textId="77777777" w:rsidR="00D33839" w:rsidRPr="007E1EBC" w:rsidRDefault="00881854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6F29A033" w14:textId="6624A87F" w:rsidR="006E6D44" w:rsidRPr="007E1EBC" w:rsidRDefault="006E6D44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Se informa de la cuenta de bienes, el monto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depreciación del ejercicio y la acumulada:</w:t>
      </w:r>
    </w:p>
    <w:p w14:paraId="2AF3C867" w14:textId="77777777" w:rsidR="006E6D44" w:rsidRPr="007E1EBC" w:rsidRDefault="006E6D44" w:rsidP="006E6D44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223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1446"/>
        <w:gridCol w:w="1444"/>
      </w:tblGrid>
      <w:tr w:rsidR="006E6D44" w:rsidRPr="007E1EBC" w14:paraId="07286173" w14:textId="77777777" w:rsidTr="002E2741">
        <w:trPr>
          <w:trHeight w:val="299"/>
          <w:jc w:val="center"/>
        </w:trPr>
        <w:tc>
          <w:tcPr>
            <w:tcW w:w="2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5BE544" w14:textId="77777777" w:rsidR="006E6D44" w:rsidRPr="007E1EBC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775758" w14:textId="77777777" w:rsidR="006E6D44" w:rsidRPr="007E1EBC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de depreciación del ejercicio</w:t>
            </w:r>
          </w:p>
        </w:tc>
        <w:tc>
          <w:tcPr>
            <w:tcW w:w="12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5E8531" w14:textId="77777777" w:rsidR="006E6D44" w:rsidRPr="007E1EBC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de depreciación acumulada</w:t>
            </w:r>
          </w:p>
        </w:tc>
      </w:tr>
      <w:tr w:rsidR="006E6D44" w:rsidRPr="007E1EBC" w14:paraId="5322421F" w14:textId="77777777" w:rsidTr="002E2741">
        <w:trPr>
          <w:trHeight w:val="299"/>
          <w:jc w:val="center"/>
        </w:trPr>
        <w:tc>
          <w:tcPr>
            <w:tcW w:w="2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2F388B" w14:textId="77777777" w:rsidR="006E6D44" w:rsidRPr="007E1EBC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98F614" w14:textId="77777777" w:rsidR="006E6D44" w:rsidRPr="007E1EBC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251EFA" w14:textId="77777777" w:rsidR="006E6D44" w:rsidRPr="007E1EBC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E2741" w:rsidRPr="007E1EBC" w14:paraId="3B01A521" w14:textId="77777777" w:rsidTr="002E2741">
        <w:trPr>
          <w:trHeight w:val="240"/>
          <w:jc w:val="center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8F47" w14:textId="77777777" w:rsidR="002E2741" w:rsidRPr="007E1EBC" w:rsidRDefault="002E2741" w:rsidP="002E274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Depreciación Acumulada de Bienes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85D6" w14:textId="2A054720" w:rsidR="002E2741" w:rsidRPr="007E1EBC" w:rsidRDefault="00543AFD" w:rsidP="00B47560">
            <w:pPr>
              <w:jc w:val="right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Cs/>
                <w:sz w:val="17"/>
                <w:szCs w:val="17"/>
              </w:rPr>
              <w:t>-95,642,276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43ED" w14:textId="36516ABA" w:rsidR="002E2741" w:rsidRPr="007E1EBC" w:rsidRDefault="00543AFD" w:rsidP="002E2741">
            <w:pPr>
              <w:jc w:val="right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Cs/>
                <w:sz w:val="17"/>
                <w:szCs w:val="17"/>
              </w:rPr>
              <w:t>-570,232,397</w:t>
            </w:r>
          </w:p>
        </w:tc>
      </w:tr>
    </w:tbl>
    <w:p w14:paraId="4928A826" w14:textId="77777777" w:rsidR="006E6D44" w:rsidRPr="007E1EBC" w:rsidRDefault="006E6D44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7C78662" w14:textId="77777777" w:rsidR="000A6C91" w:rsidRPr="007E1EBC" w:rsidRDefault="000A6C91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C7B2980" w14:textId="77777777" w:rsidR="005C6C27" w:rsidRPr="007E1EBC" w:rsidRDefault="005C6C27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BF413C8" w14:textId="77777777" w:rsidR="006E6D44" w:rsidRPr="007E1EBC" w:rsidRDefault="0046199A" w:rsidP="006E6D44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</w:t>
      </w:r>
      <w:r w:rsidR="0035789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distribuida</w:t>
      </w:r>
      <w:r w:rsidR="006E6D44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7DA791EE" w14:textId="77777777" w:rsidR="006E6D44" w:rsidRPr="007E1EBC" w:rsidRDefault="006E6D44" w:rsidP="006E6D4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FB2DE1" w:rsidRPr="007E1EBC" w14:paraId="5DAC67C3" w14:textId="77777777" w:rsidTr="003E20B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965318" w14:textId="77777777" w:rsidR="00FB2DE1" w:rsidRPr="007E1EBC" w:rsidRDefault="00FB2DE1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1FE8E78" w14:textId="4C9266C4" w:rsidR="00FB2DE1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543AFD" w:rsidRPr="007E1EBC" w14:paraId="7D5BB2D4" w14:textId="77777777" w:rsidTr="003E20B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7955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9562" w14:textId="6F2F88FD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-1,792,211 </w:t>
            </w:r>
          </w:p>
        </w:tc>
      </w:tr>
      <w:tr w:rsidR="00543AFD" w:rsidRPr="007E1EBC" w14:paraId="1EABAE43" w14:textId="77777777" w:rsidTr="003E20B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743D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2081" w14:textId="62CA451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-4,911,125 </w:t>
            </w:r>
          </w:p>
        </w:tc>
      </w:tr>
      <w:tr w:rsidR="00543AFD" w:rsidRPr="007E1EBC" w14:paraId="634D3D51" w14:textId="77777777" w:rsidTr="003E20B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F910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A18B" w14:textId="5DAA3581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-16,372,069 </w:t>
            </w:r>
          </w:p>
        </w:tc>
      </w:tr>
      <w:tr w:rsidR="00543AFD" w:rsidRPr="007E1EBC" w14:paraId="563DDED5" w14:textId="77777777" w:rsidTr="003E20B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34F4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3707" w14:textId="7CEF6CD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-514,010,561 </w:t>
            </w:r>
          </w:p>
        </w:tc>
      </w:tr>
      <w:tr w:rsidR="00543AFD" w:rsidRPr="007E1EBC" w14:paraId="491A8B9F" w14:textId="77777777" w:rsidTr="003E20B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82AC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CC8A" w14:textId="3A94B53C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-19,040,654 </w:t>
            </w:r>
          </w:p>
        </w:tc>
      </w:tr>
      <w:tr w:rsidR="00543AFD" w:rsidRPr="007E1EBC" w14:paraId="36262591" w14:textId="77777777" w:rsidTr="003E20B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232A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B1EA" w14:textId="022824FD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-4,179,757 </w:t>
            </w:r>
          </w:p>
        </w:tc>
      </w:tr>
      <w:tr w:rsidR="00543AFD" w:rsidRPr="007E1EBC" w14:paraId="4FAC6970" w14:textId="77777777" w:rsidTr="003E20B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F10F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ADEE" w14:textId="2E2A488E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-5,351,887 </w:t>
            </w:r>
          </w:p>
        </w:tc>
      </w:tr>
      <w:tr w:rsidR="00543AFD" w:rsidRPr="007E1EBC" w14:paraId="2630F6F4" w14:textId="77777777" w:rsidTr="003E20B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CFB2" w14:textId="77777777" w:rsidR="00543AFD" w:rsidRPr="007E1EBC" w:rsidRDefault="00543AFD" w:rsidP="00543AF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A99F" w14:textId="3684439B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-4,574,134 </w:t>
            </w:r>
          </w:p>
        </w:tc>
      </w:tr>
      <w:tr w:rsidR="00543AFD" w:rsidRPr="007E1EBC" w14:paraId="37994DCA" w14:textId="77777777" w:rsidTr="003E20B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BF57" w14:textId="77777777" w:rsidR="00543AFD" w:rsidRPr="007E1EBC" w:rsidRDefault="00543AFD" w:rsidP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F3821" w14:textId="4141D051" w:rsidR="00543AFD" w:rsidRPr="007E1EBC" w:rsidRDefault="00543AFD" w:rsidP="00543AF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-570,232,397 </w:t>
            </w:r>
          </w:p>
        </w:tc>
      </w:tr>
    </w:tbl>
    <w:p w14:paraId="0F4A0558" w14:textId="77777777" w:rsidR="00403D2A" w:rsidRPr="007E1EBC" w:rsidRDefault="00403D2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5BBB4F9" w14:textId="77777777" w:rsidR="00FA7272" w:rsidRPr="007E1EBC" w:rsidRDefault="00FA7272" w:rsidP="00FA7272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Activos Diferidos</w:t>
      </w:r>
    </w:p>
    <w:p w14:paraId="2D1A6A2F" w14:textId="77777777" w:rsidR="003B56EE" w:rsidRPr="007E1EBC" w:rsidRDefault="003B56EE" w:rsidP="00FA727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968499D" w14:textId="0E6B6808" w:rsidR="00FA7272" w:rsidRPr="007E1EBC" w:rsidRDefault="00FA7272" w:rsidP="00FA727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Activos Diferidos,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60DD033F" w14:textId="77777777" w:rsidR="00FA7272" w:rsidRPr="007E1EBC" w:rsidRDefault="00FA7272" w:rsidP="00FA7272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FA7272" w:rsidRPr="007E1EBC" w14:paraId="6772E338" w14:textId="77777777" w:rsidTr="009C76C4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D2615B" w14:textId="77777777" w:rsidR="00FA7272" w:rsidRPr="007E1EBC" w:rsidRDefault="00FA7272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ED8EE4" w14:textId="3499C096" w:rsidR="00FA7272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8F8875" w14:textId="6D3F29E4" w:rsidR="00FA7272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4526BE" w:rsidRPr="007E1EBC" w14:paraId="140C370D" w14:textId="77777777" w:rsidTr="009C76C4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B8B4" w14:textId="77777777" w:rsidR="004526BE" w:rsidRPr="007E1EBC" w:rsidRDefault="004526BE" w:rsidP="004526B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Activos Diferidos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B7AC" w14:textId="77777777" w:rsidR="004526BE" w:rsidRPr="007E1EBC" w:rsidRDefault="004526BE" w:rsidP="00D85E8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F2A3" w14:textId="77777777" w:rsidR="004526BE" w:rsidRPr="007E1EBC" w:rsidRDefault="004526BE" w:rsidP="00D85E8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</w:tr>
      <w:tr w:rsidR="004526BE" w:rsidRPr="007E1EBC" w14:paraId="69A439BE" w14:textId="77777777" w:rsidTr="009C76C4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B8E0" w14:textId="77777777" w:rsidR="004526BE" w:rsidRPr="007E1EBC" w:rsidRDefault="004526BE" w:rsidP="004526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AC94A54" w14:textId="77777777" w:rsidR="004526BE" w:rsidRPr="007E1EBC" w:rsidRDefault="004526BE" w:rsidP="00D85E8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57A5E" w14:textId="77777777" w:rsidR="004526BE" w:rsidRPr="007E1EBC" w:rsidRDefault="004526BE" w:rsidP="00D85E8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12,885 </w:t>
            </w:r>
          </w:p>
        </w:tc>
      </w:tr>
    </w:tbl>
    <w:p w14:paraId="5C4826CE" w14:textId="77777777" w:rsidR="00FA7272" w:rsidRPr="007E1EBC" w:rsidRDefault="00FA7272" w:rsidP="00FA727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705A58B" w14:textId="77777777" w:rsidR="00FA7272" w:rsidRPr="007E1EBC" w:rsidRDefault="001D5783" w:rsidP="001D5783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Esta cuenta corresponde al Instituto Electoral del Estado de Querétaro.</w:t>
      </w:r>
    </w:p>
    <w:p w14:paraId="12FE6EAA" w14:textId="5A4D2DA0" w:rsidR="00A16CA6" w:rsidRPr="007E1EBC" w:rsidRDefault="00A16CA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5E81885" w14:textId="77777777" w:rsidR="001749D4" w:rsidRPr="007E1EBC" w:rsidRDefault="001749D4" w:rsidP="005560C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lastRenderedPageBreak/>
        <w:t>Pasiv</w:t>
      </w:r>
      <w:r w:rsidR="005560CA" w:rsidRPr="007E1EBC">
        <w:rPr>
          <w:rFonts w:asciiTheme="minorHAnsi" w:hAnsiTheme="minorHAnsi" w:cstheme="minorHAnsi"/>
          <w:b/>
          <w:sz w:val="17"/>
          <w:szCs w:val="17"/>
        </w:rPr>
        <w:t>o</w:t>
      </w:r>
    </w:p>
    <w:p w14:paraId="740178F6" w14:textId="4346A4EA" w:rsidR="001A0060" w:rsidRPr="007E1EBC" w:rsidRDefault="001A0060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Se informa de manera agrupada por cuenta</w:t>
      </w:r>
      <w:r w:rsidR="00A05A53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el monto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46199A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rubro de </w:t>
      </w:r>
      <w:r w:rsidR="00A05A53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Cuentas por Pagar a Corto Plazo:</w:t>
      </w:r>
    </w:p>
    <w:p w14:paraId="778A5C9E" w14:textId="77777777" w:rsidR="001A0060" w:rsidRPr="007E1EBC" w:rsidRDefault="001A0060" w:rsidP="001A0060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1A0060" w:rsidRPr="007E1EBC" w14:paraId="6E92ED50" w14:textId="77777777" w:rsidTr="005D208C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0FFEEE" w14:textId="77777777" w:rsidR="001A0060" w:rsidRPr="007E1EBC" w:rsidRDefault="001A0060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B3A8BC" w14:textId="6F408C77" w:rsidR="001A0060" w:rsidRPr="007E1EBC" w:rsidRDefault="00543AF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95CF796" w14:textId="78DF468D" w:rsidR="001A0060" w:rsidRPr="007E1EBC" w:rsidRDefault="00543AFD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E3A0D" w:rsidRPr="007E1EBC" w14:paraId="5D711491" w14:textId="77777777" w:rsidTr="005D208C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FC45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Servicios Personales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8D40" w14:textId="20008372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1,347,496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B435" w14:textId="1F8C36F7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1,190,262 </w:t>
            </w:r>
          </w:p>
        </w:tc>
      </w:tr>
      <w:tr w:rsidR="007E3A0D" w:rsidRPr="007E1EBC" w14:paraId="784498AA" w14:textId="77777777" w:rsidTr="005D208C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EB2C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Proveedores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D16C" w14:textId="756CE86F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67,500,322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FF49" w14:textId="0A486AFD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26,636,148 </w:t>
            </w:r>
          </w:p>
        </w:tc>
      </w:tr>
      <w:tr w:rsidR="007E3A0D" w:rsidRPr="007E1EBC" w14:paraId="069EB26B" w14:textId="77777777" w:rsidTr="005D208C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6491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Retenciones y Contribuciones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B9FC" w14:textId="58E365F4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80,126,936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D1F1" w14:textId="5865D54E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68,526,709 </w:t>
            </w:r>
          </w:p>
        </w:tc>
      </w:tr>
      <w:tr w:rsidR="007E3A0D" w:rsidRPr="007E1EBC" w14:paraId="00086871" w14:textId="77777777" w:rsidTr="005D208C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5844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Otras Cuentas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E54F" w14:textId="184773AE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3,149,857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F6A1" w14:textId="55CCB42E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1,981,495 </w:t>
            </w:r>
          </w:p>
        </w:tc>
      </w:tr>
      <w:tr w:rsidR="007E3A0D" w:rsidRPr="007E1EBC" w14:paraId="30E6E07B" w14:textId="77777777" w:rsidTr="005D208C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6488" w14:textId="77777777" w:rsidR="007E3A0D" w:rsidRPr="007E1EBC" w:rsidRDefault="007E3A0D" w:rsidP="007E3A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9910" w14:textId="29C35109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152,124,611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D241" w14:textId="73A609DD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98,334,614 </w:t>
            </w:r>
          </w:p>
        </w:tc>
      </w:tr>
    </w:tbl>
    <w:p w14:paraId="243E927F" w14:textId="77777777" w:rsidR="000B6CE6" w:rsidRPr="007E1EBC" w:rsidRDefault="000B6CE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F86D460" w14:textId="77777777" w:rsidR="0030750A" w:rsidRPr="007E1EBC" w:rsidRDefault="0030750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28E303B" w14:textId="77777777" w:rsidR="00E85264" w:rsidRPr="007E1EBC" w:rsidRDefault="0046199A" w:rsidP="00E85264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</w:t>
      </w:r>
      <w:r w:rsidR="00E85264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63DD1A9A" w14:textId="77777777" w:rsidR="00E85264" w:rsidRPr="007E1EBC" w:rsidRDefault="00E85264" w:rsidP="00E8526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B4BC8" w:rsidRPr="007E1EBC" w14:paraId="2E14C302" w14:textId="77777777" w:rsidTr="005C06B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52779D" w14:textId="77777777" w:rsidR="000B4BC8" w:rsidRPr="007E1EBC" w:rsidRDefault="000B4BC8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C38A90" w14:textId="7C10170E" w:rsidR="000B4BC8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A7AFEC" w14:textId="7EEF3FB8" w:rsidR="000B4BC8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E3A0D" w:rsidRPr="007E1EBC" w14:paraId="6339DD70" w14:textId="77777777" w:rsidTr="005C06B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E822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5A55" w14:textId="580866EB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1,654,473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63FF" w14:textId="0AC622FB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1,512,488 </w:t>
            </w:r>
          </w:p>
        </w:tc>
      </w:tr>
      <w:tr w:rsidR="007E3A0D" w:rsidRPr="007E1EBC" w14:paraId="117E894C" w14:textId="77777777" w:rsidTr="005C06B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0D8B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7100" w14:textId="106D9642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2,419,295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EF3B" w14:textId="04A85344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630,522 </w:t>
            </w:r>
          </w:p>
        </w:tc>
      </w:tr>
      <w:tr w:rsidR="007E3A0D" w:rsidRPr="007E1EBC" w14:paraId="47AED392" w14:textId="77777777" w:rsidTr="005C06B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DA70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CC82" w14:textId="30F2094D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3,847,769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7E8E" w14:textId="64B62445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3,568,079 </w:t>
            </w:r>
          </w:p>
        </w:tc>
      </w:tr>
      <w:tr w:rsidR="007E3A0D" w:rsidRPr="007E1EBC" w14:paraId="04DD28E8" w14:textId="77777777" w:rsidTr="005C06B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548B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1D6E" w14:textId="4FBED700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132,059,840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E2FF" w14:textId="3FB14406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81,858,491 </w:t>
            </w:r>
          </w:p>
        </w:tc>
      </w:tr>
      <w:tr w:rsidR="007E3A0D" w:rsidRPr="007E1EBC" w14:paraId="060967A1" w14:textId="77777777" w:rsidTr="005C06B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FEB6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48F5" w14:textId="13DB18ED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8,119,496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CBBA" w14:textId="65FB9023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7,262,193 </w:t>
            </w:r>
          </w:p>
        </w:tc>
      </w:tr>
      <w:tr w:rsidR="007E3A0D" w:rsidRPr="007E1EBC" w14:paraId="2A6568C4" w14:textId="77777777" w:rsidTr="005C06B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42C9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F4CE" w14:textId="609C6D44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388,470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703C" w14:textId="0CE727E4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349,967 </w:t>
            </w:r>
          </w:p>
        </w:tc>
      </w:tr>
      <w:tr w:rsidR="007E3A0D" w:rsidRPr="007E1EBC" w14:paraId="79D003BE" w14:textId="77777777" w:rsidTr="005C06B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FF2C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F7E6" w14:textId="50D4D898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3,442,449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263F" w14:textId="06EBBE8D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2,939,041 </w:t>
            </w:r>
          </w:p>
        </w:tc>
      </w:tr>
      <w:tr w:rsidR="007E3A0D" w:rsidRPr="007E1EBC" w14:paraId="4E0C9903" w14:textId="77777777" w:rsidTr="005C06B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8D74" w14:textId="77777777" w:rsidR="007E3A0D" w:rsidRPr="007E1EBC" w:rsidRDefault="007E3A0D" w:rsidP="007E3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77AE" w14:textId="38F44EF1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192,819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0E33" w14:textId="05562544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213,833 </w:t>
            </w:r>
          </w:p>
        </w:tc>
      </w:tr>
      <w:tr w:rsidR="007E3A0D" w:rsidRPr="007E1EBC" w14:paraId="0DFF6A52" w14:textId="77777777" w:rsidTr="005C06B8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E3CD" w14:textId="77777777" w:rsidR="007E3A0D" w:rsidRPr="007E1EBC" w:rsidRDefault="007E3A0D" w:rsidP="007E3A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46E15E7" w14:textId="3DE88F1B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152,124,611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AFE02" w14:textId="7118E279" w:rsidR="007E3A0D" w:rsidRPr="007E1EBC" w:rsidRDefault="007E3A0D" w:rsidP="007E3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98,334,614 </w:t>
            </w:r>
          </w:p>
        </w:tc>
      </w:tr>
    </w:tbl>
    <w:p w14:paraId="1A9E8C3B" w14:textId="77777777" w:rsidR="006515BE" w:rsidRPr="007E1EBC" w:rsidRDefault="006515BE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F766F00" w14:textId="77777777" w:rsidR="009F208B" w:rsidRPr="007E1EBC" w:rsidRDefault="009F208B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373B968" w14:textId="16A459EA" w:rsidR="00F526A5" w:rsidRPr="007E1EBC" w:rsidRDefault="000B503E" w:rsidP="00DE7051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18B33447" w14:textId="2E9A91FB" w:rsidR="000831D1" w:rsidRPr="007E1EBC" w:rsidRDefault="000831D1" w:rsidP="000831D1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Se informa de manera agrupada el monto al 31 de diciembre del 2025 de los recursos localizados en Pasivos Diferidos a Corto Plazo:</w:t>
      </w:r>
    </w:p>
    <w:p w14:paraId="2DE944C9" w14:textId="77777777" w:rsidR="000831D1" w:rsidRPr="007E1EBC" w:rsidRDefault="000831D1" w:rsidP="000831D1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0831D1" w:rsidRPr="007E1EBC" w14:paraId="3F814CE5" w14:textId="77777777" w:rsidTr="00507321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00A750" w14:textId="77777777" w:rsidR="000831D1" w:rsidRPr="007E1EBC" w:rsidRDefault="000831D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1F8F2A" w14:textId="77777777" w:rsidR="000831D1" w:rsidRPr="007E1EBC" w:rsidRDefault="000831D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C415B3" w14:textId="77777777" w:rsidR="000831D1" w:rsidRPr="007E1EBC" w:rsidRDefault="000831D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831D1" w:rsidRPr="007E1EBC" w14:paraId="23CE4338" w14:textId="77777777" w:rsidTr="00507321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B100" w14:textId="32A2329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Ingresos Cobrados por Adelantado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3599" w14:textId="3BC23E72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1,846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1E4E" w14:textId="7D541DCA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0831D1" w:rsidRPr="007E1EBC" w14:paraId="3627390A" w14:textId="77777777" w:rsidTr="00507321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8D9E" w14:textId="77777777" w:rsidR="000831D1" w:rsidRPr="007E1EBC" w:rsidRDefault="000831D1" w:rsidP="000831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AACE" w14:textId="07681ADE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1,846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9AD2" w14:textId="626B9DCD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</w:tbl>
    <w:p w14:paraId="1EA26566" w14:textId="77777777" w:rsidR="000831D1" w:rsidRPr="007E1EBC" w:rsidRDefault="000831D1" w:rsidP="000831D1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9C40ACE" w14:textId="0723C142" w:rsidR="000831D1" w:rsidRPr="007E1EBC" w:rsidRDefault="000831D1" w:rsidP="00D9568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Esta cuenta corresponde a la Fiscalía General del Estado de Querétaro.</w:t>
      </w:r>
    </w:p>
    <w:p w14:paraId="3F7F7B8A" w14:textId="77777777" w:rsidR="000831D1" w:rsidRPr="007E1EBC" w:rsidRDefault="000831D1" w:rsidP="000831D1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99CBFBE" w14:textId="0594FB75" w:rsidR="000065BE" w:rsidRPr="007E1EBC" w:rsidRDefault="000065BE" w:rsidP="00006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en Fondos y Bienes de Terceros en Garantía y/o Administración a Corto Plazo:</w:t>
      </w:r>
    </w:p>
    <w:p w14:paraId="3D74CA9E" w14:textId="77777777" w:rsidR="000065BE" w:rsidRPr="007E1EBC" w:rsidRDefault="000065BE" w:rsidP="000065BE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0065BE" w:rsidRPr="007E1EBC" w14:paraId="4FF1BC56" w14:textId="77777777" w:rsidTr="006003AF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48DED22" w14:textId="77777777" w:rsidR="000065BE" w:rsidRPr="007E1EBC" w:rsidRDefault="000065BE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CF141C" w14:textId="5BDD260A" w:rsidR="000065BE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433916" w14:textId="49922C59" w:rsidR="000065BE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831D1" w:rsidRPr="007E1EBC" w14:paraId="673D4269" w14:textId="77777777" w:rsidTr="006003AF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03B1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Fondos en Garantía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459D" w14:textId="635437D5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79,874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673B" w14:textId="53B565FA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131,092 </w:t>
            </w:r>
          </w:p>
        </w:tc>
      </w:tr>
      <w:tr w:rsidR="000831D1" w:rsidRPr="007E1EBC" w14:paraId="6924C4AA" w14:textId="77777777" w:rsidTr="006003AF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9947" w14:textId="77777777" w:rsidR="000831D1" w:rsidRPr="007E1EBC" w:rsidRDefault="000831D1" w:rsidP="000831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F82F" w14:textId="782195D5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79,874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F02D" w14:textId="6F257152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131,092 </w:t>
            </w:r>
          </w:p>
        </w:tc>
      </w:tr>
    </w:tbl>
    <w:p w14:paraId="335D9E38" w14:textId="77777777" w:rsidR="006B2B93" w:rsidRPr="007E1EBC" w:rsidRDefault="006B2B93" w:rsidP="00E279F6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2999130" w14:textId="2A2D9FF1" w:rsidR="00E279F6" w:rsidRPr="007E1EBC" w:rsidRDefault="0046199A" w:rsidP="00E279F6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</w:t>
      </w:r>
      <w:r w:rsidR="00E279F6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1863B9B4" w14:textId="77777777" w:rsidR="00E279F6" w:rsidRPr="007E1EBC" w:rsidRDefault="00E279F6" w:rsidP="00E279F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279F6" w:rsidRPr="007E1EBC" w14:paraId="7B324DAC" w14:textId="77777777" w:rsidTr="006003A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4D7EB02" w14:textId="77777777" w:rsidR="00E279F6" w:rsidRPr="007E1EBC" w:rsidRDefault="00E279F6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5F838B" w14:textId="5238E7BD" w:rsidR="00E279F6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D4640D7" w14:textId="57B29445" w:rsidR="00E279F6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831D1" w:rsidRPr="007E1EBC" w14:paraId="4F180920" w14:textId="77777777" w:rsidTr="006003A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A9F5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FA31" w14:textId="7039924C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8,500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E9A4" w14:textId="1AEBD697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8,500 </w:t>
            </w:r>
          </w:p>
        </w:tc>
      </w:tr>
      <w:tr w:rsidR="000831D1" w:rsidRPr="007E1EBC" w14:paraId="375C134C" w14:textId="77777777" w:rsidTr="006003A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F494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B772" w14:textId="202591D4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71,374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568C" w14:textId="3EF349CE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122,592 </w:t>
            </w:r>
          </w:p>
        </w:tc>
      </w:tr>
      <w:tr w:rsidR="000831D1" w:rsidRPr="007E1EBC" w14:paraId="0AEC52CA" w14:textId="77777777" w:rsidTr="006003A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D2DAA" w14:textId="77777777" w:rsidR="000831D1" w:rsidRPr="007E1EBC" w:rsidRDefault="000831D1" w:rsidP="000831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BADB18B" w14:textId="7772F0D4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79,874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0F2B8" w14:textId="526D0974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131,092 </w:t>
            </w:r>
          </w:p>
        </w:tc>
      </w:tr>
    </w:tbl>
    <w:p w14:paraId="34AE54CF" w14:textId="77777777" w:rsidR="000767E5" w:rsidRPr="007E1EBC" w:rsidRDefault="000767E5" w:rsidP="000767E5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EF865AA" w14:textId="7FAFFCD9" w:rsidR="007143A7" w:rsidRPr="007E1EBC" w:rsidRDefault="007143A7" w:rsidP="00D85E84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que el monto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en Otros Pasivos a Corto Plazo:</w:t>
      </w:r>
    </w:p>
    <w:p w14:paraId="3A60E3C7" w14:textId="77777777" w:rsidR="007143A7" w:rsidRPr="007E1EBC" w:rsidRDefault="007143A7" w:rsidP="007143A7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7143A7" w:rsidRPr="007E1EBC" w14:paraId="32D222FD" w14:textId="77777777" w:rsidTr="007143A7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20F2BE6" w14:textId="77777777" w:rsidR="007143A7" w:rsidRPr="007E1EBC" w:rsidRDefault="007143A7" w:rsidP="007143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B13F1E5" w14:textId="70C77E68" w:rsidR="007143A7" w:rsidRPr="007E1EBC" w:rsidRDefault="00543AFD" w:rsidP="007143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33A1C8" w14:textId="02F1118D" w:rsidR="007143A7" w:rsidRPr="007E1EBC" w:rsidRDefault="00543AFD" w:rsidP="007143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831D1" w:rsidRPr="007E1EBC" w14:paraId="0441746A" w14:textId="77777777" w:rsidTr="00507321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6812" w14:textId="1DBDF4D3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Ingresos por Clasificar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7246" w14:textId="250922EB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48,029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CB4F" w14:textId="49660131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12,054 </w:t>
            </w:r>
          </w:p>
        </w:tc>
      </w:tr>
      <w:tr w:rsidR="000831D1" w:rsidRPr="007E1EBC" w14:paraId="722F9558" w14:textId="77777777" w:rsidTr="007143A7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19A1" w14:textId="32861751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Otros Pasivos Circulantes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0788" w14:textId="210AAA71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22,488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E8A2" w14:textId="01F4DF2B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245,549 </w:t>
            </w:r>
          </w:p>
        </w:tc>
      </w:tr>
      <w:tr w:rsidR="000831D1" w:rsidRPr="007E1EBC" w14:paraId="52D02037" w14:textId="77777777" w:rsidTr="007143A7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52F9" w14:textId="77777777" w:rsidR="000831D1" w:rsidRPr="007E1EBC" w:rsidRDefault="000831D1" w:rsidP="000831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D3A1" w14:textId="79AE6CAB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70,517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91AB" w14:textId="1850C550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257,603 </w:t>
            </w:r>
          </w:p>
        </w:tc>
      </w:tr>
    </w:tbl>
    <w:p w14:paraId="754DC22A" w14:textId="77777777" w:rsidR="00E34947" w:rsidRPr="007E1EBC" w:rsidRDefault="00E34947" w:rsidP="00D95682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 cual está distribuido de la siguiente manera:</w:t>
      </w:r>
    </w:p>
    <w:p w14:paraId="431EC4A3" w14:textId="77777777" w:rsidR="00E34947" w:rsidRPr="007E1EBC" w:rsidRDefault="00E34947" w:rsidP="00E3494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34947" w:rsidRPr="007E1EBC" w14:paraId="7EBCBCF9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6A72F7" w14:textId="77777777" w:rsidR="00E34947" w:rsidRPr="007E1EBC" w:rsidRDefault="00E34947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C927BA" w14:textId="08C80AD1" w:rsidR="00E34947" w:rsidRPr="007E1EBC" w:rsidRDefault="00543AFD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05D4AC" w14:textId="73C8812E" w:rsidR="00E34947" w:rsidRPr="007E1EBC" w:rsidRDefault="00543AFD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831D1" w:rsidRPr="007E1EBC" w14:paraId="6D4F0DBF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8B47" w14:textId="09132C7F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EF26" w14:textId="07710456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48,030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3BCD" w14:textId="0311CA66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12,055 </w:t>
            </w:r>
          </w:p>
        </w:tc>
      </w:tr>
      <w:tr w:rsidR="000831D1" w:rsidRPr="007E1EBC" w14:paraId="45A73843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5645" w14:textId="4D4B76DB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4E8A" w14:textId="5E03CB1D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22,487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C3D3" w14:textId="108BA275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245,547 </w:t>
            </w:r>
          </w:p>
        </w:tc>
      </w:tr>
      <w:tr w:rsidR="000831D1" w:rsidRPr="007E1EBC" w14:paraId="46E31A2D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4E89" w14:textId="77777777" w:rsidR="000831D1" w:rsidRPr="007E1EBC" w:rsidRDefault="000831D1" w:rsidP="000831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79FC2B3" w14:textId="62ADC10E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70,517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D1A34" w14:textId="6A091688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257,603 </w:t>
            </w:r>
          </w:p>
        </w:tc>
      </w:tr>
    </w:tbl>
    <w:p w14:paraId="04F868C7" w14:textId="77777777" w:rsidR="00DE7051" w:rsidRPr="007E1EBC" w:rsidRDefault="00DE7051" w:rsidP="007143A7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1256054" w14:textId="0FF8ED2F" w:rsidR="009010CC" w:rsidRPr="007E1EBC" w:rsidRDefault="009010CC" w:rsidP="00D85E84">
      <w:pPr>
        <w:spacing w:before="80" w:line="250" w:lineRule="exact"/>
        <w:ind w:firstLine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</w:t>
      </w:r>
      <w:r w:rsidR="0081323F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saldo de la cuenta de Fondos en Garantía a Largo Plazo 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9E402B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61ED292A" w14:textId="77777777" w:rsidR="007143A7" w:rsidRPr="007E1EBC" w:rsidRDefault="007143A7" w:rsidP="009010C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251285E" w14:textId="77777777" w:rsidR="00C41BE6" w:rsidRPr="007E1EBC" w:rsidRDefault="00C41BE6" w:rsidP="004A1BCC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E867E81" w14:textId="77777777" w:rsidR="007143A7" w:rsidRPr="007E1EBC" w:rsidRDefault="007143A7" w:rsidP="007143A7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7143A7" w:rsidRPr="007E1EBC" w14:paraId="5D2C405A" w14:textId="77777777" w:rsidTr="007143A7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B00B54" w14:textId="77777777" w:rsidR="007143A7" w:rsidRPr="007E1EBC" w:rsidRDefault="007143A7" w:rsidP="007143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4AF8802" w14:textId="05BEB8F3" w:rsidR="007143A7" w:rsidRPr="007E1EBC" w:rsidRDefault="00543AFD" w:rsidP="007143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D017D2F" w14:textId="14D7B527" w:rsidR="007143A7" w:rsidRPr="007E1EBC" w:rsidRDefault="00543AFD" w:rsidP="007143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831D1" w:rsidRPr="007E1EBC" w14:paraId="7760CB05" w14:textId="77777777" w:rsidTr="007143A7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9317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Fondos en Garantía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9D63" w14:textId="01AD787C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56,582,240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DC79" w14:textId="0527444A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60,715,249 </w:t>
            </w:r>
          </w:p>
        </w:tc>
      </w:tr>
      <w:tr w:rsidR="000831D1" w:rsidRPr="007E1EBC" w14:paraId="7E7E6654" w14:textId="77777777" w:rsidTr="007143A7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8071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Otros Fondos de Terceros en Garantía y/o Administración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522F" w14:textId="3F05A9A1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323,684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9478" w14:textId="354DE604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330,317 </w:t>
            </w:r>
          </w:p>
        </w:tc>
      </w:tr>
      <w:tr w:rsidR="000831D1" w:rsidRPr="007E1EBC" w14:paraId="7A4D79CF" w14:textId="77777777" w:rsidTr="007143A7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A132" w14:textId="77777777" w:rsidR="000831D1" w:rsidRPr="007E1EBC" w:rsidRDefault="000831D1" w:rsidP="000831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DE97" w14:textId="633E4059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56,905,923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487C" w14:textId="7D5D5A06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61,045,566 </w:t>
            </w:r>
          </w:p>
        </w:tc>
      </w:tr>
    </w:tbl>
    <w:p w14:paraId="09470652" w14:textId="77777777" w:rsidR="007143A7" w:rsidRPr="007E1EBC" w:rsidRDefault="007143A7" w:rsidP="007143A7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4CA1EAE" w14:textId="77777777" w:rsidR="007143A7" w:rsidRPr="007E1EBC" w:rsidRDefault="0046199A" w:rsidP="007143A7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</w:t>
      </w:r>
      <w:r w:rsidR="007143A7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5907B71A" w14:textId="77777777" w:rsidR="007143A7" w:rsidRPr="007E1EBC" w:rsidRDefault="007143A7" w:rsidP="007143A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7143A7" w:rsidRPr="007E1EBC" w14:paraId="6D680AAC" w14:textId="77777777" w:rsidTr="007143A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8083BA3" w14:textId="77777777" w:rsidR="007143A7" w:rsidRPr="007E1EBC" w:rsidRDefault="007143A7" w:rsidP="007143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E491DE" w14:textId="5C845A33" w:rsidR="007143A7" w:rsidRPr="007E1EBC" w:rsidRDefault="00543AFD" w:rsidP="007143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BCA738" w14:textId="5C98CF8F" w:rsidR="007143A7" w:rsidRPr="007E1EBC" w:rsidRDefault="00543AFD" w:rsidP="007143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831D1" w:rsidRPr="007E1EBC" w14:paraId="6E12AF4E" w14:textId="77777777" w:rsidTr="007143A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6816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FAB8" w14:textId="312BD54F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56,582,240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3FCF" w14:textId="7E40FFAF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60,715,249 </w:t>
            </w:r>
          </w:p>
        </w:tc>
      </w:tr>
      <w:tr w:rsidR="000831D1" w:rsidRPr="007E1EBC" w14:paraId="46E46C9D" w14:textId="77777777" w:rsidTr="007143A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2BA2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E00F" w14:textId="2748A5C5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323,684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831A" w14:textId="53F4CB50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330,317 </w:t>
            </w:r>
          </w:p>
        </w:tc>
      </w:tr>
      <w:tr w:rsidR="000831D1" w:rsidRPr="007E1EBC" w14:paraId="5C50D341" w14:textId="77777777" w:rsidTr="007143A7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99A7" w14:textId="77777777" w:rsidR="000831D1" w:rsidRPr="007E1EBC" w:rsidRDefault="000831D1" w:rsidP="000831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E3E749C" w14:textId="3D6A6C53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56,905,923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C4F72" w14:textId="0F52D7AD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61,045,566 </w:t>
            </w:r>
          </w:p>
        </w:tc>
      </w:tr>
    </w:tbl>
    <w:p w14:paraId="23C554C8" w14:textId="77777777" w:rsidR="007143A7" w:rsidRPr="007E1EBC" w:rsidRDefault="007143A7" w:rsidP="007143A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4525345" w14:textId="77777777" w:rsidR="005560CA" w:rsidRPr="007E1EBC" w:rsidRDefault="005560C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5517D5F" w14:textId="77777777" w:rsidR="005560CA" w:rsidRPr="007E1EBC" w:rsidRDefault="005560C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243704A" w14:textId="77777777" w:rsidR="005560CA" w:rsidRPr="007E1EBC" w:rsidRDefault="005560C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037AB5C" w14:textId="77777777" w:rsidR="005560CA" w:rsidRPr="007E1EBC" w:rsidRDefault="005560C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2B5D885" w14:textId="77777777" w:rsidR="005560CA" w:rsidRPr="007E1EBC" w:rsidRDefault="005560C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5400F9B" w14:textId="48D849B9" w:rsidR="00E526C0" w:rsidRPr="007E1EBC" w:rsidRDefault="00E526C0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C911739" w14:textId="5534B774" w:rsidR="00DE7051" w:rsidRPr="007E1EBC" w:rsidRDefault="00DE7051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26EBD7F" w14:textId="4D68A19B" w:rsidR="00DE7051" w:rsidRPr="007E1EBC" w:rsidRDefault="00DE7051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5A36402" w14:textId="77777777" w:rsidR="005560CA" w:rsidRPr="007E1EBC" w:rsidRDefault="005560CA" w:rsidP="005560C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lastRenderedPageBreak/>
        <w:t>Notas al Estado de Variación en la Hacienda Pública</w:t>
      </w:r>
    </w:p>
    <w:p w14:paraId="78408221" w14:textId="00FE70DA" w:rsidR="005560CA" w:rsidRPr="007E1EBC" w:rsidRDefault="005560CA" w:rsidP="005560CA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agrupada, acerca de las modificaciones a la Hacienda Pública contribuida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5DCD3149" w14:textId="77777777" w:rsidR="005560CA" w:rsidRPr="007E1EBC" w:rsidRDefault="005560CA" w:rsidP="005560CA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5560CA" w:rsidRPr="007E1EBC" w14:paraId="7CA4183C" w14:textId="77777777" w:rsidTr="000658E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E89CC1" w14:textId="77777777" w:rsidR="005560CA" w:rsidRPr="007E1EBC" w:rsidRDefault="005560CA" w:rsidP="000658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DD26CC9" w14:textId="77777777" w:rsidR="005560CA" w:rsidRPr="007E1EBC" w:rsidRDefault="005560CA" w:rsidP="000658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5560CA" w:rsidRPr="007E1EBC" w14:paraId="04227672" w14:textId="77777777" w:rsidTr="005E796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9EFF" w14:textId="77777777" w:rsidR="005560CA" w:rsidRPr="007E1EBC" w:rsidRDefault="005560CA" w:rsidP="000658EE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Aportaciones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7761" w14:textId="50814FFA" w:rsidR="005560CA" w:rsidRPr="007E1EBC" w:rsidRDefault="000831D1" w:rsidP="000658EE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sz w:val="17"/>
                <w:szCs w:val="17"/>
              </w:rPr>
              <w:t>-</w:t>
            </w:r>
          </w:p>
        </w:tc>
      </w:tr>
      <w:tr w:rsidR="00CC4AD5" w:rsidRPr="007E1EBC" w14:paraId="602436BA" w14:textId="77777777" w:rsidTr="000658E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69B5A" w14:textId="77777777" w:rsidR="00CC4AD5" w:rsidRPr="007E1EBC" w:rsidRDefault="00CC4AD5" w:rsidP="000658EE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Donaciones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9E6B" w14:textId="4D1C0DEF" w:rsidR="00CC4AD5" w:rsidRPr="007E1EBC" w:rsidRDefault="000831D1" w:rsidP="000658EE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sz w:val="17"/>
                <w:szCs w:val="17"/>
              </w:rPr>
              <w:t>45,430,866</w:t>
            </w:r>
          </w:p>
        </w:tc>
      </w:tr>
    </w:tbl>
    <w:p w14:paraId="07C6BC04" w14:textId="77777777" w:rsidR="005560CA" w:rsidRPr="007E1EBC" w:rsidRDefault="005560CA" w:rsidP="005560C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E27A67D" w14:textId="64D4A09D" w:rsidR="005560CA" w:rsidRPr="007E1EBC" w:rsidRDefault="00CC4AD5" w:rsidP="005560CA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Donaciones registradas por </w:t>
      </w:r>
      <w:r w:rsidR="000831D1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la Fiscalía General del Estado de Querétaro</w:t>
      </w:r>
      <w:r w:rsidR="005560CA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.</w:t>
      </w:r>
    </w:p>
    <w:p w14:paraId="022AFCBB" w14:textId="77777777" w:rsidR="005560CA" w:rsidRPr="007E1EBC" w:rsidRDefault="005560CA" w:rsidP="005560CA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</w:p>
    <w:p w14:paraId="462E3407" w14:textId="666215C9" w:rsidR="005560CA" w:rsidRPr="007E1EBC" w:rsidRDefault="005560CA" w:rsidP="005560CA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agrupada, acerca del monto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que modifican a la Hacienda Pública generada:</w:t>
      </w:r>
    </w:p>
    <w:p w14:paraId="758EBCD2" w14:textId="77777777" w:rsidR="005560CA" w:rsidRPr="007E1EBC" w:rsidRDefault="005560CA" w:rsidP="005560CA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61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642"/>
      </w:tblGrid>
      <w:tr w:rsidR="005560CA" w:rsidRPr="007E1EBC" w14:paraId="00560754" w14:textId="77777777" w:rsidTr="00D95682">
        <w:trPr>
          <w:trHeight w:val="22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EEB1AE" w14:textId="77777777" w:rsidR="005560CA" w:rsidRPr="007E1EBC" w:rsidRDefault="005560CA" w:rsidP="000658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2367E9" w14:textId="77777777" w:rsidR="005560CA" w:rsidRPr="007E1EBC" w:rsidRDefault="005560CA" w:rsidP="000658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0831D1" w:rsidRPr="007E1EBC" w14:paraId="3BD35E17" w14:textId="77777777" w:rsidTr="00D95682">
        <w:trPr>
          <w:trHeight w:val="13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BF09" w14:textId="77777777" w:rsidR="000831D1" w:rsidRPr="007E1EBC" w:rsidRDefault="000831D1" w:rsidP="000831D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 del ejercicio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C2D6" w14:textId="6AFFB56F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-57,034,781</w:t>
            </w:r>
          </w:p>
        </w:tc>
      </w:tr>
      <w:tr w:rsidR="000831D1" w:rsidRPr="007E1EBC" w14:paraId="36083076" w14:textId="77777777" w:rsidTr="00D95682">
        <w:trPr>
          <w:trHeight w:val="15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0F71" w14:textId="77777777" w:rsidR="000831D1" w:rsidRPr="007E1EBC" w:rsidRDefault="000831D1" w:rsidP="000831D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Resultados de ejercicios anteriores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54CE" w14:textId="3154611A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109,294,83</w:t>
            </w:r>
            <w:r w:rsidR="00933BAA" w:rsidRPr="007E1EBC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</w:tr>
      <w:tr w:rsidR="000831D1" w:rsidRPr="007E1EBC" w14:paraId="2E30CC72" w14:textId="77777777" w:rsidTr="00D95682">
        <w:trPr>
          <w:trHeight w:val="24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1187" w14:textId="77777777" w:rsidR="000831D1" w:rsidRPr="007E1EBC" w:rsidRDefault="000831D1" w:rsidP="000831D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Revalúos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6732" w14:textId="3341709F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2,042,099</w:t>
            </w:r>
          </w:p>
        </w:tc>
      </w:tr>
      <w:tr w:rsidR="005560CA" w:rsidRPr="007E1EBC" w14:paraId="7CC276CD" w14:textId="77777777" w:rsidTr="00D95682">
        <w:trPr>
          <w:trHeight w:val="32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EA02" w14:textId="77777777" w:rsidR="005560CA" w:rsidRPr="007E1EBC" w:rsidRDefault="005560CA" w:rsidP="000658EE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Rectificaciones de resultados de ejercicios anteriores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2724" w14:textId="02CC0062" w:rsidR="005560CA" w:rsidRPr="007E1EBC" w:rsidRDefault="000831D1" w:rsidP="000658E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-4,100,045</w:t>
            </w:r>
          </w:p>
        </w:tc>
      </w:tr>
    </w:tbl>
    <w:p w14:paraId="4B5497CC" w14:textId="77777777" w:rsidR="005560CA" w:rsidRPr="007E1EBC" w:rsidRDefault="005560CA" w:rsidP="005560CA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</w:p>
    <w:p w14:paraId="4D33580E" w14:textId="53CE6BE5" w:rsidR="000831D1" w:rsidRPr="007E1EBC" w:rsidRDefault="000831D1" w:rsidP="000831D1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Revalúos distribuido de la siguiente forma:</w:t>
      </w:r>
    </w:p>
    <w:p w14:paraId="45C6023A" w14:textId="77777777" w:rsidR="000831D1" w:rsidRPr="007E1EBC" w:rsidRDefault="000831D1" w:rsidP="000831D1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0831D1" w:rsidRPr="007E1EBC" w14:paraId="11A0694B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8504F8C" w14:textId="77777777" w:rsidR="000831D1" w:rsidRPr="007E1EBC" w:rsidRDefault="000831D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089DF4" w14:textId="77777777" w:rsidR="000831D1" w:rsidRPr="007E1EBC" w:rsidRDefault="000831D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0831D1" w:rsidRPr="007E1EBC" w14:paraId="3A5DF96D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18F1" w14:textId="3A4ECE3A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Transparencia, Acceso a la Información Pública y Protección de Datos Personales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C652" w14:textId="14A0627C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-133,213 </w:t>
            </w:r>
          </w:p>
        </w:tc>
      </w:tr>
      <w:tr w:rsidR="000831D1" w:rsidRPr="007E1EBC" w14:paraId="76CC1F13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BDF4" w14:textId="186F6873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1846" w14:textId="4BEFF0D3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-1,908,886 </w:t>
            </w:r>
          </w:p>
        </w:tc>
      </w:tr>
    </w:tbl>
    <w:p w14:paraId="2DF28DB6" w14:textId="77777777" w:rsidR="000831D1" w:rsidRPr="007E1EBC" w:rsidRDefault="000831D1" w:rsidP="0065168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7505ABC" w14:textId="75D60108" w:rsidR="0065168E" w:rsidRPr="007E1EBC" w:rsidRDefault="0065168E" w:rsidP="0065168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Rectificaciones de resultados de ejercicios anteriores distribuido de la siguiente forma:</w:t>
      </w:r>
    </w:p>
    <w:p w14:paraId="30B587CF" w14:textId="77777777" w:rsidR="0065168E" w:rsidRPr="007E1EBC" w:rsidRDefault="0065168E" w:rsidP="0065168E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65168E" w:rsidRPr="007E1EBC" w14:paraId="5B281980" w14:textId="77777777" w:rsidTr="0065168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F27DBCD" w14:textId="77777777" w:rsidR="0065168E" w:rsidRPr="007E1EBC" w:rsidRDefault="0065168E" w:rsidP="004619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282BE0" w14:textId="55B53535" w:rsidR="0065168E" w:rsidRPr="007E1EBC" w:rsidRDefault="00543AFD" w:rsidP="004619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0831D1" w:rsidRPr="007E1EBC" w14:paraId="1A8B1A1C" w14:textId="77777777" w:rsidTr="0065168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B613" w14:textId="3F801061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F635" w14:textId="588BFFA6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482 </w:t>
            </w:r>
          </w:p>
        </w:tc>
      </w:tr>
      <w:tr w:rsidR="000831D1" w:rsidRPr="007E1EBC" w14:paraId="7E292083" w14:textId="77777777" w:rsidTr="0065168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6941" w14:textId="58B2FEBC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CE95" w14:textId="3814B220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4,504,148 </w:t>
            </w:r>
          </w:p>
        </w:tc>
      </w:tr>
      <w:tr w:rsidR="000831D1" w:rsidRPr="007E1EBC" w14:paraId="26124C92" w14:textId="77777777" w:rsidTr="0065168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417F" w14:textId="5D28DE29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5B03" w14:textId="2B8FE6D6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-404,998 </w:t>
            </w:r>
          </w:p>
        </w:tc>
      </w:tr>
      <w:tr w:rsidR="000831D1" w:rsidRPr="007E1EBC" w14:paraId="3568BDAF" w14:textId="77777777" w:rsidTr="0065168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45A5" w14:textId="36BC869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A528" w14:textId="2E936CA6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414 </w:t>
            </w:r>
          </w:p>
        </w:tc>
      </w:tr>
    </w:tbl>
    <w:p w14:paraId="2281608D" w14:textId="7FE2519D" w:rsidR="00CF338E" w:rsidRPr="007E1EBC" w:rsidRDefault="00CF338E" w:rsidP="005560C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lastRenderedPageBreak/>
        <w:t>Notas al Estado de Actividades</w:t>
      </w:r>
    </w:p>
    <w:p w14:paraId="5861CA6D" w14:textId="77777777" w:rsidR="00DD12CE" w:rsidRPr="007E1EBC" w:rsidRDefault="00DD12CE" w:rsidP="00CF338E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3A9FA332" w14:textId="77777777" w:rsidR="00CF338E" w:rsidRPr="007E1EBC" w:rsidRDefault="000008C2" w:rsidP="00795E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t>Ingresos de gestión</w:t>
      </w:r>
    </w:p>
    <w:p w14:paraId="194488B6" w14:textId="29AE5DC9" w:rsidR="000008C2" w:rsidRPr="007E1EBC" w:rsidRDefault="000008C2" w:rsidP="00DD12C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los rubros de impuestos, contribuciones de mejoras, derechos, productos, aprovechamientos, </w:t>
      </w:r>
      <w:r w:rsidR="007C302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 ingresos por venta de bienes de servicios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se informa los montos totales </w:t>
      </w:r>
      <w:r w:rsidR="005D109B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1E5A70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53D75E5" w14:textId="77777777" w:rsidR="000008C2" w:rsidRPr="007E1EBC" w:rsidRDefault="000008C2" w:rsidP="000008C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0008C2" w:rsidRPr="007E1EBC" w14:paraId="3B3F8AAE" w14:textId="77777777" w:rsidTr="0015767C">
        <w:trPr>
          <w:trHeight w:val="143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E0D2D8" w14:textId="77777777" w:rsidR="000008C2" w:rsidRPr="007E1EBC" w:rsidRDefault="00F9045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</w:t>
            </w:r>
            <w:r w:rsidR="00882163"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uenta</w:t>
            </w: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 de ingresos: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9057DAA" w14:textId="2DE597BD" w:rsidR="000008C2" w:rsidRPr="007E1EBC" w:rsidRDefault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B2AA64" w14:textId="0301E88B" w:rsidR="000008C2" w:rsidRPr="007E1EBC" w:rsidRDefault="00543A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831D1" w:rsidRPr="007E1EBC" w14:paraId="0F416863" w14:textId="77777777" w:rsidTr="0015767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1293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Derechos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5151" w14:textId="1F56A188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67F1" w14:textId="0F4B6E6C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39,869,031 </w:t>
            </w:r>
          </w:p>
        </w:tc>
      </w:tr>
      <w:tr w:rsidR="000831D1" w:rsidRPr="007E1EBC" w14:paraId="540F2BDB" w14:textId="77777777" w:rsidTr="0015767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5DA7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Productos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B8A4" w14:textId="03006B86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326,638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57C7" w14:textId="558AFDD9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486,536 </w:t>
            </w:r>
          </w:p>
        </w:tc>
      </w:tr>
      <w:tr w:rsidR="000831D1" w:rsidRPr="007E1EBC" w14:paraId="1EF9D525" w14:textId="77777777" w:rsidTr="0015767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6419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Aprovechamientos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F05F" w14:textId="78021AE1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125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2574" w14:textId="186DC5D1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1,236,323 </w:t>
            </w:r>
          </w:p>
        </w:tc>
      </w:tr>
      <w:tr w:rsidR="000831D1" w:rsidRPr="007E1EBC" w14:paraId="67B88257" w14:textId="77777777" w:rsidTr="0015767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A59C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Ingresos por Venta de Bienes y Servicios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4237" w14:textId="3744D5E9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43,852,343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0B3A" w14:textId="3031E202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3,490,570 </w:t>
            </w:r>
          </w:p>
        </w:tc>
      </w:tr>
      <w:tr w:rsidR="000831D1" w:rsidRPr="007E1EBC" w14:paraId="79A4ACB9" w14:textId="77777777" w:rsidTr="0015767C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D2E61" w14:textId="77777777" w:rsidR="000831D1" w:rsidRPr="007E1EBC" w:rsidRDefault="000831D1" w:rsidP="000831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Ingresos de Gestión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912DB" w14:textId="0CBEF113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44,179,105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7550AC" w14:textId="0702942F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45,082,459 </w:t>
            </w:r>
          </w:p>
        </w:tc>
      </w:tr>
    </w:tbl>
    <w:p w14:paraId="3D833808" w14:textId="77777777" w:rsidR="00041BED" w:rsidRPr="007E1EBC" w:rsidRDefault="00041BED" w:rsidP="00CF338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E096A70" w14:textId="77777777" w:rsidR="00752A6C" w:rsidRPr="007E1EBC" w:rsidRDefault="00752A6C" w:rsidP="00752A6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Los cuales están distribuido de la siguiente manera:</w:t>
      </w:r>
    </w:p>
    <w:p w14:paraId="7A453B3A" w14:textId="77777777" w:rsidR="00752A6C" w:rsidRPr="007E1EBC" w:rsidRDefault="00752A6C" w:rsidP="00752A6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E3E0F" w:rsidRPr="007E1EBC" w14:paraId="0E176505" w14:textId="77777777" w:rsidTr="009B1A6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FE19AE" w14:textId="77777777" w:rsidR="003E3E0F" w:rsidRPr="007E1EBC" w:rsidRDefault="003E3E0F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2BFA8F" w14:textId="4741D7D8" w:rsidR="003E3E0F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380B53" w14:textId="4AAD721A" w:rsidR="003E3E0F" w:rsidRPr="007E1EBC" w:rsidRDefault="00543AFD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20BC0C46" w14:textId="77777777" w:rsidTr="009B1A6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19A7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F549" w14:textId="7AD2225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316,568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AE4A" w14:textId="49A4CAF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822,950 </w:t>
            </w:r>
          </w:p>
        </w:tc>
      </w:tr>
      <w:tr w:rsidR="00554D47" w:rsidRPr="007E1EBC" w14:paraId="755B6179" w14:textId="77777777" w:rsidTr="009B1A6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A687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85B9" w14:textId="6B3D91C2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1,017,497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EDA4" w14:textId="0B184F12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334,267 </w:t>
            </w:r>
          </w:p>
        </w:tc>
      </w:tr>
      <w:tr w:rsidR="00554D47" w:rsidRPr="007E1EBC" w14:paraId="48B45492" w14:textId="77777777" w:rsidTr="009B1A6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684D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40CB" w14:textId="5548FC8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4,208,219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7807" w14:textId="6C15007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2,798,053 </w:t>
            </w:r>
          </w:p>
        </w:tc>
      </w:tr>
      <w:tr w:rsidR="00554D47" w:rsidRPr="007E1EBC" w14:paraId="55337ACE" w14:textId="77777777" w:rsidTr="009B1A6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4F70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52D5" w14:textId="3AACCCE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38,624,032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25F" w14:textId="000CD28E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41,105,354 </w:t>
            </w:r>
          </w:p>
        </w:tc>
      </w:tr>
      <w:tr w:rsidR="00554D47" w:rsidRPr="007E1EBC" w14:paraId="25C60CDF" w14:textId="77777777" w:rsidTr="009B1A6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17F0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29A0" w14:textId="31C6FCD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6,575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DE5A" w14:textId="36012793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5,016 </w:t>
            </w:r>
          </w:p>
        </w:tc>
      </w:tr>
      <w:tr w:rsidR="00554D47" w:rsidRPr="007E1EBC" w14:paraId="7229FFFC" w14:textId="77777777" w:rsidTr="009B1A6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8940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259B" w14:textId="7C67A8E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7E7B" w14:textId="701B7EA7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42 </w:t>
            </w:r>
          </w:p>
        </w:tc>
      </w:tr>
      <w:tr w:rsidR="00554D47" w:rsidRPr="007E1EBC" w14:paraId="5E5EDE82" w14:textId="77777777" w:rsidTr="009B1A6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5571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A34B" w14:textId="6D791B9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2,837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6CE2" w14:textId="6C970157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10,302 </w:t>
            </w:r>
          </w:p>
        </w:tc>
      </w:tr>
      <w:tr w:rsidR="00554D47" w:rsidRPr="007E1EBC" w14:paraId="06F1B1CB" w14:textId="77777777" w:rsidTr="009B1A6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1B35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B55F" w14:textId="4C97984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3,333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AD65" w14:textId="78C9FB14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6,475 </w:t>
            </w:r>
          </w:p>
        </w:tc>
      </w:tr>
      <w:tr w:rsidR="00554D47" w:rsidRPr="007E1EBC" w14:paraId="73FC1B2E" w14:textId="77777777" w:rsidTr="009B1A6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71C5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39F4ECF" w14:textId="0AFAF458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44,179,105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F368A" w14:textId="3ABB853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45,082,459 </w:t>
            </w:r>
          </w:p>
        </w:tc>
      </w:tr>
    </w:tbl>
    <w:p w14:paraId="29ABA5C1" w14:textId="77777777" w:rsidR="00F87E9E" w:rsidRPr="007E1EBC" w:rsidRDefault="00F87E9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902A246" w14:textId="77777777" w:rsidR="003E3E0F" w:rsidRPr="007E1EBC" w:rsidRDefault="003E3E0F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35182402" w14:textId="2B39AD3B" w:rsidR="005502D4" w:rsidRPr="007E1EBC" w:rsidRDefault="005502D4" w:rsidP="005502D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De los rubros de </w:t>
      </w:r>
      <w:r w:rsidR="003A2688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Participaciones, Aportaciones, Convenios, Incentivos Derivados de la Colaboración Fiscal y Fondos Distintos de Aportaciones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</w:t>
      </w:r>
      <w:r w:rsidR="005571BF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que el saldo 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5571BF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</w:t>
      </w:r>
      <w:r w:rsidR="00F87E9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A2A2CA0" w14:textId="77777777" w:rsidR="00F87E9E" w:rsidRPr="007E1EBC" w:rsidRDefault="00F87E9E" w:rsidP="00F87E9E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F87E9E" w:rsidRPr="007E1EBC" w14:paraId="3C21FB72" w14:textId="77777777" w:rsidTr="00FC700A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FEF667" w14:textId="77777777" w:rsidR="00F87E9E" w:rsidRPr="007E1EBC" w:rsidRDefault="00F87E9E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63FA60F" w14:textId="401E49AC" w:rsidR="00F87E9E" w:rsidRPr="007E1EBC" w:rsidRDefault="00543AF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D262B7" w14:textId="27DFFE37" w:rsidR="00F87E9E" w:rsidRPr="007E1EBC" w:rsidRDefault="00543AF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0831D1" w:rsidRPr="007E1EBC" w14:paraId="1BF0DB2B" w14:textId="77777777" w:rsidTr="00FC700A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0CA4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Aportaciones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F3AC" w14:textId="46232748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16AD" w14:textId="1149365E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79,572,444 </w:t>
            </w:r>
          </w:p>
        </w:tc>
      </w:tr>
      <w:tr w:rsidR="000831D1" w:rsidRPr="007E1EBC" w14:paraId="01842C2B" w14:textId="77777777" w:rsidTr="00FC700A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BED1" w14:textId="77777777" w:rsidR="000831D1" w:rsidRPr="007E1EBC" w:rsidRDefault="000831D1" w:rsidP="000831D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Convenios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0242" w14:textId="56E138DD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13,924,364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8FDF" w14:textId="16D23E7C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938,450 </w:t>
            </w:r>
          </w:p>
        </w:tc>
      </w:tr>
      <w:tr w:rsidR="000831D1" w:rsidRPr="007E1EBC" w14:paraId="5FB32C53" w14:textId="77777777" w:rsidTr="00FC700A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0C0B" w14:textId="77777777" w:rsidR="000831D1" w:rsidRPr="007E1EBC" w:rsidRDefault="000831D1" w:rsidP="000831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D218" w14:textId="62148EF4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13,924,364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CEB0" w14:textId="77152ED2" w:rsidR="000831D1" w:rsidRPr="007E1EBC" w:rsidRDefault="000831D1" w:rsidP="000831D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80,510,894 </w:t>
            </w:r>
          </w:p>
        </w:tc>
      </w:tr>
    </w:tbl>
    <w:p w14:paraId="77B845B0" w14:textId="77777777" w:rsidR="00941E32" w:rsidRPr="007E1EBC" w:rsidRDefault="00941E32" w:rsidP="001D5783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3567376" w14:textId="77777777" w:rsidR="005571BF" w:rsidRPr="007E1EBC" w:rsidRDefault="005571BF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6985FE4" w14:textId="77777777" w:rsidR="003A0AB6" w:rsidRPr="007E1EBC" w:rsidRDefault="003A0AB6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EA38891" w14:textId="60D81871" w:rsidR="003A2688" w:rsidRPr="007E1EBC" w:rsidRDefault="003A2688" w:rsidP="003A268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los rubros de Transferencia, Asignaciones, Subsidios y Subvenciones, y Pensiones y Jubilaciones se informa que el saldo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es:</w:t>
      </w:r>
    </w:p>
    <w:p w14:paraId="52BAFB3D" w14:textId="77777777" w:rsidR="003A2688" w:rsidRPr="007E1EBC" w:rsidRDefault="003A2688" w:rsidP="003A2688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3A2688" w:rsidRPr="007E1EBC" w14:paraId="28674544" w14:textId="77777777" w:rsidTr="00E55885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4547D2" w14:textId="77777777" w:rsidR="003A2688" w:rsidRPr="007E1EBC" w:rsidRDefault="003A2688" w:rsidP="00487B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E13C5F" w14:textId="5C80B796" w:rsidR="003A2688" w:rsidRPr="007E1EBC" w:rsidRDefault="00543AFD" w:rsidP="00487B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1D5F6BC" w14:textId="3D854DEF" w:rsidR="003A2688" w:rsidRPr="007E1EBC" w:rsidRDefault="00543AFD" w:rsidP="00487B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690C883E" w14:textId="77777777" w:rsidTr="00941E32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919AC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Transferencias y Asignaciones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9867" w14:textId="1A23A0D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2,296,327,696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7574BE" w14:textId="349201DE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2,271,191,402 </w:t>
            </w:r>
          </w:p>
        </w:tc>
      </w:tr>
      <w:tr w:rsidR="00554D47" w:rsidRPr="007E1EBC" w14:paraId="6B3771BA" w14:textId="77777777" w:rsidTr="000658EE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AFF5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0006" w14:textId="243E35E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2,296,327,696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E4F5" w14:textId="4AD556C6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2,271,191,402 </w:t>
            </w:r>
          </w:p>
        </w:tc>
      </w:tr>
    </w:tbl>
    <w:p w14:paraId="4912EDF9" w14:textId="77777777" w:rsidR="00941E32" w:rsidRPr="007E1EBC" w:rsidRDefault="00941E32" w:rsidP="00941E32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640379B" w14:textId="77777777" w:rsidR="00941E32" w:rsidRPr="007E1EBC" w:rsidRDefault="00941E32" w:rsidP="00941E32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8A22075" w14:textId="77777777" w:rsidR="00941E32" w:rsidRPr="007E1EBC" w:rsidRDefault="00941E32" w:rsidP="00941E32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EC3F8C1" w14:textId="77777777" w:rsidR="003A2688" w:rsidRPr="007E1EBC" w:rsidRDefault="001D5783" w:rsidP="00941E32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Los</w:t>
      </w:r>
      <w:r w:rsidR="003A2688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es</w:t>
      </w:r>
      <w:r w:rsidR="003A2688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está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n</w:t>
      </w:r>
      <w:r w:rsidR="003A2688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distribuido de la siguiente manera:</w:t>
      </w:r>
    </w:p>
    <w:p w14:paraId="5F2ACC31" w14:textId="77777777" w:rsidR="003A2688" w:rsidRPr="007E1EBC" w:rsidRDefault="003A2688" w:rsidP="003A2688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A2688" w:rsidRPr="007E1EBC" w14:paraId="07394C87" w14:textId="77777777" w:rsidTr="00E5588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E869F7" w14:textId="77777777" w:rsidR="003A2688" w:rsidRPr="007E1EBC" w:rsidRDefault="003A2688" w:rsidP="00487B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35ED5D" w14:textId="6607C7C2" w:rsidR="003A2688" w:rsidRPr="007E1EBC" w:rsidRDefault="00543AFD" w:rsidP="00487B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1DFF150" w14:textId="5F6A443D" w:rsidR="003A2688" w:rsidRPr="007E1EBC" w:rsidRDefault="00543AFD" w:rsidP="00487B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52616F68" w14:textId="77777777" w:rsidTr="00E5588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8EF1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915B" w14:textId="71BDC157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35,151,927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0421" w14:textId="30E47966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35,151,927 </w:t>
            </w:r>
          </w:p>
        </w:tc>
      </w:tr>
      <w:tr w:rsidR="00554D47" w:rsidRPr="007E1EBC" w14:paraId="3E7C4E3C" w14:textId="77777777" w:rsidTr="00E5588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C7B6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96A4" w14:textId="7859A74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53,500,000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DF6F" w14:textId="5E2EBC45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50,829,936 </w:t>
            </w:r>
          </w:p>
        </w:tc>
      </w:tr>
      <w:tr w:rsidR="00554D47" w:rsidRPr="007E1EBC" w14:paraId="7B8DA677" w14:textId="77777777" w:rsidTr="00E5588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3462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6340" w14:textId="1D252BD7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143,235,450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6B50" w14:textId="10D37EC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121,827,183 </w:t>
            </w:r>
          </w:p>
        </w:tc>
      </w:tr>
      <w:tr w:rsidR="00554D47" w:rsidRPr="007E1EBC" w14:paraId="0628736E" w14:textId="77777777" w:rsidTr="00E5588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0B3C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B4C4" w14:textId="530DA8C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1,677,724,760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B758" w14:textId="006B864B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1,487,121,937 </w:t>
            </w:r>
          </w:p>
        </w:tc>
      </w:tr>
      <w:tr w:rsidR="00554D47" w:rsidRPr="007E1EBC" w14:paraId="5C74D716" w14:textId="77777777" w:rsidTr="00E5588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E8E0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AFC4" w14:textId="2EE3A741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241,077,690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DC9A" w14:textId="4808765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495,256,159 </w:t>
            </w:r>
          </w:p>
        </w:tc>
      </w:tr>
      <w:tr w:rsidR="00554D47" w:rsidRPr="007E1EBC" w14:paraId="265BB183" w14:textId="77777777" w:rsidTr="00E5588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4A5A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0CA1" w14:textId="2EEC7A7C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36,186,496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3D39" w14:textId="11E56A93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33,819,155 </w:t>
            </w:r>
          </w:p>
        </w:tc>
      </w:tr>
      <w:tr w:rsidR="00554D47" w:rsidRPr="007E1EBC" w14:paraId="4C1A031D" w14:textId="77777777" w:rsidTr="00E5588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C775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9751" w14:textId="2090D80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69,490,144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C0AB" w14:textId="7B48EFF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67,501,368 </w:t>
            </w:r>
          </w:p>
        </w:tc>
      </w:tr>
      <w:tr w:rsidR="00554D47" w:rsidRPr="007E1EBC" w14:paraId="24E7C86E" w14:textId="77777777" w:rsidTr="00E5588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42B5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E50F" w14:textId="33385341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53,885,593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38FB" w14:textId="02B9824C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60,194,632 </w:t>
            </w:r>
          </w:p>
        </w:tc>
      </w:tr>
      <w:tr w:rsidR="00554D47" w:rsidRPr="007E1EBC" w14:paraId="325893FF" w14:textId="77777777" w:rsidTr="00E55885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F63B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EF32035" w14:textId="1A9F8468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2,310,252,060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764F2" w14:textId="4EB220F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2,351,702,297 </w:t>
            </w:r>
          </w:p>
        </w:tc>
      </w:tr>
    </w:tbl>
    <w:p w14:paraId="0B326FB0" w14:textId="77777777" w:rsidR="00941E32" w:rsidRPr="007E1EBC" w:rsidRDefault="00941E32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C146909" w14:textId="77777777" w:rsidR="00E54754" w:rsidRPr="007E1EBC" w:rsidRDefault="00E54754" w:rsidP="00DE7051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60E4BE5" w14:textId="77777777" w:rsidR="00577A8F" w:rsidRPr="007E1EBC" w:rsidRDefault="00577A8F" w:rsidP="00795E45">
      <w:pPr>
        <w:pStyle w:val="Prrafodelista"/>
        <w:numPr>
          <w:ilvl w:val="0"/>
          <w:numId w:val="11"/>
        </w:num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Otros Ingresos y Beneficios</w:t>
      </w:r>
    </w:p>
    <w:p w14:paraId="7D8270EC" w14:textId="0636A688" w:rsidR="00B4359F" w:rsidRPr="007E1EBC" w:rsidRDefault="00B4359F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Del rubro de </w:t>
      </w:r>
      <w:r w:rsidR="007D4616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Ingresos Financieros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que el saldo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1032FAAF" w14:textId="77777777" w:rsidR="00496785" w:rsidRPr="007E1EBC" w:rsidRDefault="00496785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EC7C340" w14:textId="77777777" w:rsidR="00B4359F" w:rsidRPr="007E1EBC" w:rsidRDefault="00B4359F" w:rsidP="00B4359F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B4359F" w:rsidRPr="007E1EBC" w14:paraId="22949FFA" w14:textId="77777777" w:rsidTr="007644DD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9A2028" w14:textId="77777777" w:rsidR="00B4359F" w:rsidRPr="007E1EBC" w:rsidRDefault="00B4359F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D050F5" w14:textId="72DAC72F" w:rsidR="00B4359F" w:rsidRPr="007E1EBC" w:rsidRDefault="00543AF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BEAA35" w14:textId="5335DB15" w:rsidR="00B4359F" w:rsidRPr="007E1EBC" w:rsidRDefault="00543AFD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1900788F" w14:textId="77777777" w:rsidTr="007644DD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02E0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Intereses Ganados de Títulos, Valores y demás Instrumentos Financieros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2908" w14:textId="1FCF1A71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10,127,015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1A0F" w14:textId="23DA8CE5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13,516,067 </w:t>
            </w:r>
          </w:p>
        </w:tc>
      </w:tr>
      <w:tr w:rsidR="00554D47" w:rsidRPr="007E1EBC" w14:paraId="46FE79DD" w14:textId="77777777" w:rsidTr="007644DD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C7E3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2350" w14:textId="6B1CE267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10,127,015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715A" w14:textId="32E87F12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13,516,067 </w:t>
            </w:r>
          </w:p>
        </w:tc>
      </w:tr>
    </w:tbl>
    <w:p w14:paraId="2B95E9E7" w14:textId="77777777" w:rsidR="00941E32" w:rsidRPr="007E1EBC" w:rsidRDefault="00941E32" w:rsidP="00941E32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13B1BDC" w14:textId="77777777" w:rsidR="00941E32" w:rsidRPr="007E1EBC" w:rsidRDefault="00941E32" w:rsidP="00941E32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3A891B3" w14:textId="77777777" w:rsidR="00496785" w:rsidRPr="007E1EBC" w:rsidRDefault="00496785" w:rsidP="00496785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4EA6482" w14:textId="77777777" w:rsidR="00B4359F" w:rsidRPr="007E1EBC" w:rsidRDefault="0046199A" w:rsidP="00496785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</w:t>
      </w:r>
      <w:r w:rsidR="00B4359F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1F1E98F5" w14:textId="77777777" w:rsidR="00496785" w:rsidRPr="007E1EBC" w:rsidRDefault="00496785" w:rsidP="00B4359F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3DEBEA6" w14:textId="77777777" w:rsidR="00B4359F" w:rsidRPr="007E1EBC" w:rsidRDefault="00B4359F" w:rsidP="00B4359F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73C7B" w:rsidRPr="007E1EBC" w14:paraId="7A1F98A3" w14:textId="77777777" w:rsidTr="007644D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44E9BB" w14:textId="77777777" w:rsidR="00473C7B" w:rsidRPr="007E1EBC" w:rsidRDefault="00473C7B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C7757D" w14:textId="15CCBDE4" w:rsidR="00473C7B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F30BFD" w14:textId="4C47A8B2" w:rsidR="00473C7B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0128A4AB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5F55" w14:textId="19971A02" w:rsidR="00554D47" w:rsidRPr="007E1EBC" w:rsidRDefault="00554D47" w:rsidP="00554D47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3630" w14:textId="6ADF0CD3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8,974,702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C873" w14:textId="20976EF8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10,822,162 </w:t>
            </w:r>
          </w:p>
        </w:tc>
      </w:tr>
      <w:tr w:rsidR="00554D47" w:rsidRPr="007E1EBC" w14:paraId="0BD928A1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9CC0" w14:textId="5A42E187" w:rsidR="00554D47" w:rsidRPr="007E1EBC" w:rsidRDefault="00554D47" w:rsidP="00554D47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21B3" w14:textId="7C3AE33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1,071,157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D9D2" w14:textId="18A23AF4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2,693,905 </w:t>
            </w:r>
          </w:p>
        </w:tc>
      </w:tr>
      <w:tr w:rsidR="00554D47" w:rsidRPr="007E1EBC" w14:paraId="603D107E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F324" w14:textId="309673AC" w:rsidR="00554D47" w:rsidRPr="007E1EBC" w:rsidRDefault="00554D47" w:rsidP="00554D47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6D55" w14:textId="37DD845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81,156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4AFA" w14:textId="4E701351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54D47" w:rsidRPr="007E1EBC" w14:paraId="458DE4E6" w14:textId="77777777" w:rsidTr="007644DD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CA20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BCD0452" w14:textId="04D41EC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10,127,015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B7755" w14:textId="1E34F32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13,516,067 </w:t>
            </w:r>
          </w:p>
        </w:tc>
      </w:tr>
    </w:tbl>
    <w:p w14:paraId="6F933068" w14:textId="77777777" w:rsidR="00B4359F" w:rsidRPr="007E1EBC" w:rsidRDefault="00B4359F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CB4F259" w14:textId="3700BCA8" w:rsidR="00941E32" w:rsidRPr="007E1EBC" w:rsidRDefault="00941E32" w:rsidP="00941E32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Del rubro de Otros Ingresos y Beneficios Varios se informa que el saldo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44C2482D" w14:textId="77777777" w:rsidR="00941E32" w:rsidRPr="007E1EBC" w:rsidRDefault="00941E32" w:rsidP="00941E32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941E32" w:rsidRPr="007E1EBC" w14:paraId="3FE43D76" w14:textId="77777777" w:rsidTr="000658EE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57CC53" w14:textId="77777777" w:rsidR="00941E32" w:rsidRPr="007E1EBC" w:rsidRDefault="00941E32" w:rsidP="000658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466E28" w14:textId="1B2DE797" w:rsidR="00941E32" w:rsidRPr="007E1EBC" w:rsidRDefault="00543AFD" w:rsidP="000658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FCE4D9" w14:textId="7C8A9B6D" w:rsidR="00941E32" w:rsidRPr="007E1EBC" w:rsidRDefault="00543AFD" w:rsidP="000658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1FFE0642" w14:textId="77777777" w:rsidTr="000658EE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AF89" w14:textId="77777777" w:rsidR="00554D47" w:rsidRPr="007E1EBC" w:rsidRDefault="00554D47" w:rsidP="00554D47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Otros Ingresos y Beneficios Varios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E22E" w14:textId="436860B2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4,557,304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B629" w14:textId="726F91D1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1,073,584 </w:t>
            </w:r>
          </w:p>
        </w:tc>
      </w:tr>
      <w:tr w:rsidR="00554D47" w:rsidRPr="007E1EBC" w14:paraId="4D5FE56E" w14:textId="77777777" w:rsidTr="000658EE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D0C4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D148" w14:textId="73739886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4,557,304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AE85" w14:textId="4489E766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1,073,584 </w:t>
            </w:r>
          </w:p>
        </w:tc>
      </w:tr>
    </w:tbl>
    <w:p w14:paraId="72F180E1" w14:textId="77777777" w:rsidR="00941E32" w:rsidRPr="007E1EBC" w:rsidRDefault="00941E32" w:rsidP="00941E32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5EA225D" w14:textId="77777777" w:rsidR="0035789E" w:rsidRPr="007E1EBC" w:rsidRDefault="0035789E" w:rsidP="00941E32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2350F8A" w14:textId="77777777" w:rsidR="00941E32" w:rsidRPr="007E1EBC" w:rsidRDefault="00941E32" w:rsidP="00941E32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8A22574" w14:textId="77777777" w:rsidR="00496785" w:rsidRPr="007E1EBC" w:rsidRDefault="00496785" w:rsidP="00941E32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F83CAF3" w14:textId="77777777" w:rsidR="00E54754" w:rsidRPr="007E1EBC" w:rsidRDefault="00E54754" w:rsidP="00941E32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F3A0128" w14:textId="77777777" w:rsidR="00941E32" w:rsidRPr="007E1EBC" w:rsidRDefault="0046199A" w:rsidP="00941E32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</w:t>
      </w:r>
      <w:r w:rsidR="00941E32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cual está distribuido de la siguiente manera:</w:t>
      </w:r>
    </w:p>
    <w:p w14:paraId="1F4B4F73" w14:textId="77777777" w:rsidR="00941E32" w:rsidRPr="007E1EBC" w:rsidRDefault="00941E32" w:rsidP="00941E3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941E32" w:rsidRPr="007E1EBC" w14:paraId="38852EDF" w14:textId="77777777" w:rsidTr="000658E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33A241" w14:textId="77777777" w:rsidR="00941E32" w:rsidRPr="007E1EBC" w:rsidRDefault="00941E32" w:rsidP="000658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E4694A" w14:textId="4D3DE089" w:rsidR="00941E32" w:rsidRPr="007E1EBC" w:rsidRDefault="00543AFD" w:rsidP="000658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A7EEEA" w14:textId="0EC8BFD9" w:rsidR="00941E32" w:rsidRPr="007E1EBC" w:rsidRDefault="00543AFD" w:rsidP="000658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5922C485" w14:textId="77777777" w:rsidTr="000658E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57FD" w14:textId="0708932E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Transparencia, Acceso a la Información Pública y Protección de Datos Personales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9381" w14:textId="6257D6D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6274" w14:textId="7256AF76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575 </w:t>
            </w:r>
          </w:p>
        </w:tc>
      </w:tr>
      <w:tr w:rsidR="00554D47" w:rsidRPr="007E1EBC" w14:paraId="7E42B9FC" w14:textId="77777777" w:rsidTr="000658E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03C4" w14:textId="584C4B7A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5F7A" w14:textId="316F222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631,313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AD07" w14:textId="018B9A05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12,898 </w:t>
            </w:r>
          </w:p>
        </w:tc>
      </w:tr>
      <w:tr w:rsidR="00554D47" w:rsidRPr="007E1EBC" w14:paraId="5C633D11" w14:textId="77777777" w:rsidTr="000658E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ED95" w14:textId="1DD04399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62D7" w14:textId="6C4336AE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2,505,858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B9A8" w14:textId="2F4DFB0C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656,952 </w:t>
            </w:r>
          </w:p>
        </w:tc>
      </w:tr>
      <w:tr w:rsidR="00554D47" w:rsidRPr="007E1EBC" w14:paraId="37DC5EA9" w14:textId="77777777" w:rsidTr="000658E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A99D" w14:textId="17A7F64C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D038" w14:textId="25146F04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1,419,789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A234" w14:textId="71FC9D9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384,602 </w:t>
            </w:r>
          </w:p>
        </w:tc>
      </w:tr>
      <w:tr w:rsidR="00554D47" w:rsidRPr="007E1EBC" w14:paraId="1A4CF070" w14:textId="77777777" w:rsidTr="000658E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54F6" w14:textId="382E220D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137E" w14:textId="2BA464E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B677" w14:textId="4EC3326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17,145 </w:t>
            </w:r>
          </w:p>
        </w:tc>
      </w:tr>
      <w:tr w:rsidR="00554D47" w:rsidRPr="007E1EBC" w14:paraId="13570E90" w14:textId="77777777" w:rsidTr="000658E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C02C" w14:textId="41F2F734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1666" w14:textId="70BDF605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339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2CA8" w14:textId="45F1C757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1,411 </w:t>
            </w:r>
          </w:p>
        </w:tc>
      </w:tr>
      <w:tr w:rsidR="00554D47" w:rsidRPr="007E1EBC" w14:paraId="5B52C321" w14:textId="77777777" w:rsidTr="000658EE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26DB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27981E" w14:textId="5030721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4,557,304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39AB4" w14:textId="7C9ECD6E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1,073,584 </w:t>
            </w:r>
          </w:p>
        </w:tc>
      </w:tr>
    </w:tbl>
    <w:p w14:paraId="1114BDBB" w14:textId="77777777" w:rsidR="00941E32" w:rsidRPr="007E1EBC" w:rsidRDefault="00941E32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775E6D3" w14:textId="60349D1B" w:rsidR="00DE7051" w:rsidRPr="007E1EBC" w:rsidRDefault="00DE7051" w:rsidP="00DE7051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explican aquellas cuentas de los rubros que integran los grupos de: Ingresos de Gestión; Participaciones, Aportaciones, Convenios, Incentivos Derivados de la Colaboración Fiscal, Fondos Distintos de Aportaciones, Transferencias, Asignaciones, Subsidios y Subvenciones, y Pensiones y Jubilaciones; y Otros Ingresos y Beneficios, que en lo individual representen el 15% o más del total de ingresos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124E85F" w14:textId="77777777" w:rsidR="00DE7051" w:rsidRPr="007E1EBC" w:rsidRDefault="00DE7051" w:rsidP="00DE7051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FF35570" w14:textId="77777777" w:rsidR="00DE7051" w:rsidRPr="007E1EBC" w:rsidRDefault="00DE7051" w:rsidP="00DE7051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DE7051" w:rsidRPr="007E1EBC" w14:paraId="74766F56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63C2" w14:textId="77777777" w:rsidR="00DE7051" w:rsidRPr="007E1EBC" w:rsidRDefault="00DE7051" w:rsidP="0050732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total de ingresos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DA8C" w14:textId="43C26605" w:rsidR="00DE7051" w:rsidRPr="007E1EBC" w:rsidRDefault="00554D47" w:rsidP="00507321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2,369,115,485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91B3B" w14:textId="77777777" w:rsidR="00DE7051" w:rsidRPr="007E1EBC" w:rsidRDefault="00DE7051" w:rsidP="0050732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DE7051" w:rsidRPr="007E1EBC" w14:paraId="4473F066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A2C53" w14:textId="77777777" w:rsidR="00DE7051" w:rsidRPr="007E1EBC" w:rsidRDefault="00DE7051" w:rsidP="0050732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3768B" w14:textId="77777777" w:rsidR="00DE7051" w:rsidRPr="007E1EBC" w:rsidRDefault="00DE7051" w:rsidP="0050732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79F38" w14:textId="77777777" w:rsidR="00DE7051" w:rsidRPr="007E1EBC" w:rsidRDefault="00DE7051" w:rsidP="0050732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DE7051" w:rsidRPr="007E1EBC" w14:paraId="0826BC6B" w14:textId="77777777" w:rsidTr="00507321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EDA56B7" w14:textId="77777777" w:rsidR="00DE7051" w:rsidRPr="007E1EBC" w:rsidRDefault="00DE705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3D8645" w14:textId="77777777" w:rsidR="00DE7051" w:rsidRPr="007E1EBC" w:rsidRDefault="00DE705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individual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854CC1A" w14:textId="77777777" w:rsidR="00DE7051" w:rsidRPr="007E1EBC" w:rsidRDefault="00DE705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Porcentaje del total del ingreso</w:t>
            </w:r>
          </w:p>
        </w:tc>
      </w:tr>
      <w:tr w:rsidR="00DE7051" w:rsidRPr="007E1EBC" w14:paraId="250D1845" w14:textId="77777777" w:rsidTr="00507321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70679" w14:textId="77777777" w:rsidR="00DE7051" w:rsidRPr="007E1EBC" w:rsidRDefault="00DE7051" w:rsidP="0050732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Transferencias y asignaciones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333C" w14:textId="36559132" w:rsidR="00DE7051" w:rsidRPr="007E1EBC" w:rsidRDefault="00554D47" w:rsidP="0050732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2,296,327,696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787D" w14:textId="48B0D333" w:rsidR="00DE7051" w:rsidRPr="007E1EBC" w:rsidRDefault="00E4707C" w:rsidP="00507321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9</w:t>
            </w:r>
            <w:r w:rsidR="00554D47" w:rsidRPr="007E1EBC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7</w:t>
            </w:r>
            <w:r w:rsidRPr="007E1EBC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%</w:t>
            </w:r>
          </w:p>
        </w:tc>
      </w:tr>
    </w:tbl>
    <w:p w14:paraId="63BF6242" w14:textId="77777777" w:rsidR="003A4D24" w:rsidRPr="007E1EBC" w:rsidRDefault="003A4D24">
      <w:pPr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br w:type="page"/>
      </w:r>
    </w:p>
    <w:p w14:paraId="40296813" w14:textId="77777777" w:rsidR="00EE16EB" w:rsidRPr="007E1EBC" w:rsidRDefault="00EE16EB" w:rsidP="00795E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lastRenderedPageBreak/>
        <w:t>Gastos y otras pérdidas</w:t>
      </w:r>
    </w:p>
    <w:p w14:paraId="0F8A828A" w14:textId="7B56103C" w:rsidR="0015343C" w:rsidRPr="007E1EBC" w:rsidRDefault="0015343C" w:rsidP="0015343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Del</w:t>
      </w:r>
      <w:r w:rsidR="007C302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género de Gastos y otras pérdidas se informan los grupos </w:t>
      </w:r>
      <w:r w:rsidR="00E33439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de Gastos de Funcionamiento; Transferencias, Asignaciones, Subsidios y Otras Ayudas; Participaciones y Aportaciones; Intereses, Comisiones y Otros Gastos de la Deuda Pública; Otros Gastos y Pérdidas Extraordinarias; e Inversión Pública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los montos totales al 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FBE8F3F" w14:textId="77777777" w:rsidR="0015343C" w:rsidRPr="007E1EBC" w:rsidRDefault="0015343C" w:rsidP="0015343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15343C" w:rsidRPr="007E1EBC" w14:paraId="07624D2D" w14:textId="77777777" w:rsidTr="00B16CE1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8A36AE" w14:textId="77777777" w:rsidR="0015343C" w:rsidRPr="007E1EBC" w:rsidRDefault="0015343C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D60A666" w14:textId="04579C3D" w:rsidR="0015343C" w:rsidRPr="007E1EBC" w:rsidRDefault="00543AFD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FDC7431" w14:textId="030C70A6" w:rsidR="0015343C" w:rsidRPr="007E1EBC" w:rsidRDefault="00543AFD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319224E5" w14:textId="77777777" w:rsidTr="00B16CE1">
        <w:trPr>
          <w:trHeight w:val="269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74DD" w14:textId="77777777" w:rsidR="00554D47" w:rsidRPr="007E1EBC" w:rsidRDefault="00554D47" w:rsidP="00554D4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sz w:val="17"/>
                <w:szCs w:val="17"/>
              </w:rPr>
              <w:t>Gastos de Funcionamiento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20FF" w14:textId="566DEB45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1,884,528,742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A0E5" w14:textId="3B1B4DDE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1,887,163,884 </w:t>
            </w:r>
          </w:p>
        </w:tc>
      </w:tr>
      <w:tr w:rsidR="00554D47" w:rsidRPr="007E1EBC" w14:paraId="6C279168" w14:textId="77777777" w:rsidTr="00B16CE1">
        <w:trPr>
          <w:trHeight w:val="243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2568" w14:textId="77777777" w:rsidR="00554D47" w:rsidRPr="007E1EBC" w:rsidRDefault="00554D47" w:rsidP="00554D47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Servicios Personales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D3CF" w14:textId="3819AB0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1,483,152,668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7B8C" w14:textId="231D00B6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1,416,166,887 </w:t>
            </w:r>
          </w:p>
        </w:tc>
      </w:tr>
      <w:tr w:rsidR="00554D47" w:rsidRPr="007E1EBC" w14:paraId="15B43742" w14:textId="77777777" w:rsidTr="00B16CE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4408" w14:textId="77777777" w:rsidR="00554D47" w:rsidRPr="007E1EBC" w:rsidRDefault="00554D47" w:rsidP="00554D47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Materiales y Suministros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CD7D" w14:textId="4D02B2AC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147,043,572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DB13" w14:textId="776EB80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128,259,475 </w:t>
            </w:r>
          </w:p>
        </w:tc>
      </w:tr>
      <w:tr w:rsidR="00554D47" w:rsidRPr="007E1EBC" w14:paraId="1A3FD37C" w14:textId="77777777" w:rsidTr="00B16CE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90CE" w14:textId="77777777" w:rsidR="00554D47" w:rsidRPr="007E1EBC" w:rsidRDefault="00554D47" w:rsidP="00554D47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Servicios Generales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00A8" w14:textId="4BF0157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254,332,502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145C" w14:textId="3A42CD1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342,737,522 </w:t>
            </w:r>
          </w:p>
        </w:tc>
      </w:tr>
      <w:tr w:rsidR="00554D47" w:rsidRPr="007E1EBC" w14:paraId="408DF7FC" w14:textId="77777777" w:rsidTr="00B16CE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E928" w14:textId="77777777" w:rsidR="00554D47" w:rsidRPr="007E1EBC" w:rsidRDefault="00554D47" w:rsidP="00554D4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sz w:val="17"/>
                <w:szCs w:val="17"/>
              </w:rPr>
              <w:t>Transferencias, Asignaciones, Subsidios y Otras Ayudas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6458" w14:textId="19C65CF4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329,878,791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6261" w14:textId="22CF917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330,876,411 </w:t>
            </w:r>
          </w:p>
        </w:tc>
      </w:tr>
      <w:tr w:rsidR="00554D47" w:rsidRPr="007E1EBC" w14:paraId="3ED9C2EF" w14:textId="77777777" w:rsidTr="00B16CE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42BC" w14:textId="77777777" w:rsidR="00554D47" w:rsidRPr="007E1EBC" w:rsidRDefault="00554D47" w:rsidP="00554D47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sz w:val="17"/>
                <w:szCs w:val="17"/>
              </w:rPr>
              <w:t>Otros Gastos y Pérdidas Extraordinarias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E503" w14:textId="728C25FE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102,508,027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7F34" w14:textId="0EE82AC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84,099,405 </w:t>
            </w:r>
          </w:p>
        </w:tc>
      </w:tr>
      <w:tr w:rsidR="00554D47" w:rsidRPr="007E1EBC" w14:paraId="4426C3C0" w14:textId="77777777" w:rsidTr="00B16CE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82AE2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Gastos y Otras Pérdidas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1F4B3" w14:textId="4CE69EE5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2,316,915,560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852D47" w14:textId="0410B1A3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2,302,139,701 </w:t>
            </w:r>
          </w:p>
        </w:tc>
      </w:tr>
    </w:tbl>
    <w:p w14:paraId="1E30771E" w14:textId="77777777" w:rsidR="002D358E" w:rsidRPr="007E1EBC" w:rsidRDefault="002D358E" w:rsidP="00510FD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4566F9F" w14:textId="77777777" w:rsidR="002D358E" w:rsidRPr="007E1EBC" w:rsidRDefault="002D358E" w:rsidP="00510FD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30509AB" w14:textId="77777777" w:rsidR="00510FDC" w:rsidRPr="007E1EBC" w:rsidRDefault="00510FDC" w:rsidP="00510FD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 rubro de Servicios Personales está distribuido de la siguiente manera:</w:t>
      </w:r>
    </w:p>
    <w:p w14:paraId="3350B5F8" w14:textId="77777777" w:rsidR="00510FDC" w:rsidRPr="007E1EBC" w:rsidRDefault="00510FDC" w:rsidP="00510FD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8A039E" w:rsidRPr="007E1EBC" w14:paraId="50703B41" w14:textId="77777777" w:rsidTr="000A7A7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A61C48F" w14:textId="77777777" w:rsidR="008A039E" w:rsidRPr="007E1EBC" w:rsidRDefault="008A039E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BE7724" w14:textId="2B58715D" w:rsidR="008A039E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CED8E13" w14:textId="316746B1" w:rsidR="008A039E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16EF9545" w14:textId="77777777" w:rsidTr="000A7A7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09F8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BBC" w14:textId="1533AB6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28,692,878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B2E4" w14:textId="12D095BB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27,765,699 </w:t>
            </w:r>
          </w:p>
        </w:tc>
      </w:tr>
      <w:tr w:rsidR="00554D47" w:rsidRPr="007E1EBC" w14:paraId="352B91AD" w14:textId="77777777" w:rsidTr="000A7A7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33A3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B733" w14:textId="73A7F9D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33,800,249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0835" w14:textId="6C50F10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35,700,701 </w:t>
            </w:r>
          </w:p>
        </w:tc>
      </w:tr>
      <w:tr w:rsidR="00554D47" w:rsidRPr="007E1EBC" w14:paraId="40D8F6B8" w14:textId="77777777" w:rsidTr="000A7A7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6B11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677B" w14:textId="41ABB3F3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90,393,619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C0A4" w14:textId="2AE61C81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85,799,008 </w:t>
            </w:r>
          </w:p>
        </w:tc>
      </w:tr>
      <w:tr w:rsidR="00554D47" w:rsidRPr="007E1EBC" w14:paraId="3593491F" w14:textId="77777777" w:rsidTr="000A7A7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D1F4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57B5" w14:textId="307D8EA7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1,125,441,985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7AF7" w14:textId="4B3D058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966,272,619 </w:t>
            </w:r>
          </w:p>
        </w:tc>
      </w:tr>
      <w:tr w:rsidR="00554D47" w:rsidRPr="007E1EBC" w14:paraId="55268376" w14:textId="77777777" w:rsidTr="000A7A7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F99C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BD39" w14:textId="4BB0925E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84,850,655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0EBF" w14:textId="2E070C5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179,116,376 </w:t>
            </w:r>
          </w:p>
        </w:tc>
      </w:tr>
      <w:tr w:rsidR="00554D47" w:rsidRPr="007E1EBC" w14:paraId="0C0B7E1F" w14:textId="77777777" w:rsidTr="000A7A7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2A0C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E295" w14:textId="44157E51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18,438,074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27E6" w14:textId="7D375E07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18,267,211 </w:t>
            </w:r>
          </w:p>
        </w:tc>
      </w:tr>
      <w:tr w:rsidR="00554D47" w:rsidRPr="007E1EBC" w14:paraId="6454D9B7" w14:textId="77777777" w:rsidTr="000A7A7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1D64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4CA8" w14:textId="5715E4B4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55,731,978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C63D" w14:textId="0812AC38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51,832,601 </w:t>
            </w:r>
          </w:p>
        </w:tc>
      </w:tr>
      <w:tr w:rsidR="00554D47" w:rsidRPr="007E1EBC" w14:paraId="634FB4A9" w14:textId="77777777" w:rsidTr="000A7A7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2D3B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EB8D" w14:textId="096893F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45,803,230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6621" w14:textId="4F815C1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51,412,671 </w:t>
            </w:r>
          </w:p>
        </w:tc>
      </w:tr>
      <w:tr w:rsidR="00554D47" w:rsidRPr="007E1EBC" w14:paraId="020829C2" w14:textId="77777777" w:rsidTr="000A7A78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ABD6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416EE8F" w14:textId="1B2A9177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1,483,152,668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AB82B" w14:textId="6E9A6A68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1,416,166,887 </w:t>
            </w:r>
          </w:p>
        </w:tc>
      </w:tr>
    </w:tbl>
    <w:p w14:paraId="0E36ACAE" w14:textId="77777777" w:rsidR="00B96342" w:rsidRPr="007E1EBC" w:rsidRDefault="00B96342" w:rsidP="000337D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</w:p>
    <w:p w14:paraId="628B4157" w14:textId="77777777" w:rsidR="00B96342" w:rsidRPr="007E1EBC" w:rsidRDefault="00B96342">
      <w:pPr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  <w:br w:type="page"/>
      </w:r>
    </w:p>
    <w:p w14:paraId="135684F1" w14:textId="77777777" w:rsidR="000337D3" w:rsidRPr="007E1EBC" w:rsidRDefault="000337D3" w:rsidP="000337D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 rubro de Materiales y Suministros está distribuido de la siguiente manera:</w:t>
      </w:r>
    </w:p>
    <w:p w14:paraId="7936DF53" w14:textId="77777777" w:rsidR="002D358E" w:rsidRPr="007E1EBC" w:rsidRDefault="002D358E" w:rsidP="000337D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92261D2" w14:textId="77777777" w:rsidR="000337D3" w:rsidRPr="007E1EBC" w:rsidRDefault="000337D3" w:rsidP="000337D3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77808" w:rsidRPr="007E1EBC" w14:paraId="47058CD9" w14:textId="77777777" w:rsidTr="00985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0F9A11" w14:textId="77777777" w:rsidR="00B77808" w:rsidRPr="007E1EBC" w:rsidRDefault="00B77808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9663C7" w14:textId="0C241CE2" w:rsidR="00B77808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7EAED1" w14:textId="1047D094" w:rsidR="00B77808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2A6B594B" w14:textId="77777777" w:rsidTr="00985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43AA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9AA4" w14:textId="56C4668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686,383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3CCC" w14:textId="7085D83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743,251 </w:t>
            </w:r>
          </w:p>
        </w:tc>
      </w:tr>
      <w:tr w:rsidR="00554D47" w:rsidRPr="007E1EBC" w14:paraId="2ADBE01B" w14:textId="77777777" w:rsidTr="00985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5D65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F302" w14:textId="0DCA250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2,621,735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5BB" w14:textId="7DCC08B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1,774,896 </w:t>
            </w:r>
          </w:p>
        </w:tc>
      </w:tr>
      <w:tr w:rsidR="00554D47" w:rsidRPr="007E1EBC" w14:paraId="6411CD76" w14:textId="77777777" w:rsidTr="00985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35FD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FE02" w14:textId="2D561A73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1,497,510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570F" w14:textId="7792DCE4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1,769,472 </w:t>
            </w:r>
          </w:p>
        </w:tc>
      </w:tr>
      <w:tr w:rsidR="00554D47" w:rsidRPr="007E1EBC" w14:paraId="43ACF118" w14:textId="77777777" w:rsidTr="00985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211B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B83D" w14:textId="6F7B31F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136,791,197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D52E" w14:textId="1F05D433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88,011,098 </w:t>
            </w:r>
          </w:p>
        </w:tc>
      </w:tr>
      <w:tr w:rsidR="00554D47" w:rsidRPr="007E1EBC" w14:paraId="6AF33309" w14:textId="77777777" w:rsidTr="00985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0613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F760" w14:textId="4DA66C5E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1,922,340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C3A4" w14:textId="5EC224B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28,728,035 </w:t>
            </w:r>
          </w:p>
        </w:tc>
      </w:tr>
      <w:tr w:rsidR="00554D47" w:rsidRPr="007E1EBC" w14:paraId="0399AFDB" w14:textId="77777777" w:rsidTr="00985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C38B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699D" w14:textId="1A6BB1D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2,055,723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75C4" w14:textId="4D02A56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2,729,691 </w:t>
            </w:r>
          </w:p>
        </w:tc>
      </w:tr>
      <w:tr w:rsidR="00554D47" w:rsidRPr="007E1EBC" w14:paraId="341D347F" w14:textId="77777777" w:rsidTr="00985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1B42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7D62" w14:textId="40D8042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763,917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DA3E" w14:textId="2945E36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2,113,294 </w:t>
            </w:r>
          </w:p>
        </w:tc>
      </w:tr>
      <w:tr w:rsidR="00554D47" w:rsidRPr="007E1EBC" w14:paraId="782AF8D6" w14:textId="77777777" w:rsidTr="00985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B9E9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0E50" w14:textId="277864B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704,769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F7C3" w14:textId="10E08136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2,389,737 </w:t>
            </w:r>
          </w:p>
        </w:tc>
      </w:tr>
      <w:tr w:rsidR="00554D47" w:rsidRPr="007E1EBC" w14:paraId="2C3E8A64" w14:textId="77777777" w:rsidTr="00985D5C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1378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28CA175" w14:textId="45623C7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147,043,572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AEE8E" w14:textId="5AF7D44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128,259,475 </w:t>
            </w:r>
          </w:p>
        </w:tc>
      </w:tr>
    </w:tbl>
    <w:p w14:paraId="764FD8C5" w14:textId="77777777" w:rsidR="002D358E" w:rsidRPr="007E1EBC" w:rsidRDefault="002D358E" w:rsidP="002165B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</w:p>
    <w:p w14:paraId="703BF17A" w14:textId="77777777" w:rsidR="002165BD" w:rsidRPr="007E1EBC" w:rsidRDefault="002165BD" w:rsidP="002165B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 rubro de Servicios Generales está distribuido de la siguiente manera:</w:t>
      </w:r>
    </w:p>
    <w:p w14:paraId="46ABD586" w14:textId="77777777" w:rsidR="002D358E" w:rsidRPr="007E1EBC" w:rsidRDefault="002D358E" w:rsidP="002165B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92B476D" w14:textId="77777777" w:rsidR="002165BD" w:rsidRPr="007E1EBC" w:rsidRDefault="002165BD" w:rsidP="002165BD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B77808" w:rsidRPr="007E1EBC" w14:paraId="28F3E16E" w14:textId="77777777" w:rsidTr="00D442E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6000F5" w14:textId="77777777" w:rsidR="00B77808" w:rsidRPr="007E1EBC" w:rsidRDefault="00B77808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11811C" w14:textId="7C068C80" w:rsidR="00B77808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92DB4C" w14:textId="1FA19A24" w:rsidR="00B77808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79B85D1A" w14:textId="77777777" w:rsidTr="00D442E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0550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AB6C" w14:textId="53FE57A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2,859,614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3484" w14:textId="4384237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3,137,004 </w:t>
            </w:r>
          </w:p>
        </w:tc>
      </w:tr>
      <w:tr w:rsidR="00554D47" w:rsidRPr="007E1EBC" w14:paraId="43CBCEF4" w14:textId="77777777" w:rsidTr="00D442E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B4A5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DDB6" w14:textId="5EA3E1E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13,813,370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3256" w14:textId="44141641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10,313,642 </w:t>
            </w:r>
          </w:p>
        </w:tc>
      </w:tr>
      <w:tr w:rsidR="00554D47" w:rsidRPr="007E1EBC" w14:paraId="129964E6" w14:textId="77777777" w:rsidTr="00D442E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4BF1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4C92" w14:textId="7CB24C7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18,479,659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45CB" w14:textId="563F71E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18,172,386 </w:t>
            </w:r>
          </w:p>
        </w:tc>
      </w:tr>
      <w:tr w:rsidR="00554D47" w:rsidRPr="007E1EBC" w14:paraId="211B08B7" w14:textId="77777777" w:rsidTr="00D442E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9177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47C3" w14:textId="6EA0814C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174,929,470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F342" w14:textId="27C64DBC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198,766,704 </w:t>
            </w:r>
          </w:p>
        </w:tc>
      </w:tr>
      <w:tr w:rsidR="00554D47" w:rsidRPr="007E1EBC" w14:paraId="799F1383" w14:textId="77777777" w:rsidTr="00D442E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10E0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2449" w14:textId="203883A1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21,755,039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E63B" w14:textId="31509386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90,740,510 </w:t>
            </w:r>
          </w:p>
        </w:tc>
      </w:tr>
      <w:tr w:rsidR="00554D47" w:rsidRPr="007E1EBC" w14:paraId="572DA522" w14:textId="77777777" w:rsidTr="00D442E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7DA0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58D6" w14:textId="39DCB082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9,842,554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F14C" w14:textId="6DF5F69B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7,237,641 </w:t>
            </w:r>
          </w:p>
        </w:tc>
      </w:tr>
      <w:tr w:rsidR="00554D47" w:rsidRPr="007E1EBC" w14:paraId="2427E5D4" w14:textId="77777777" w:rsidTr="00D442E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EFDB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6A9D" w14:textId="4B6010D7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6,864,077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02DF" w14:textId="372D1D3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6,952,606 </w:t>
            </w:r>
          </w:p>
        </w:tc>
      </w:tr>
      <w:tr w:rsidR="00554D47" w:rsidRPr="007E1EBC" w14:paraId="4EEC176E" w14:textId="77777777" w:rsidTr="00D442E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AE10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708E" w14:textId="069666C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5,788,720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E222" w14:textId="2709F99C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7,417,029 </w:t>
            </w:r>
          </w:p>
        </w:tc>
      </w:tr>
      <w:tr w:rsidR="00554D47" w:rsidRPr="007E1EBC" w14:paraId="20D02B0E" w14:textId="77777777" w:rsidTr="00D442E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B213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CFB57F2" w14:textId="1E30D892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254,332,502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9BEFA" w14:textId="08EF224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342,737,522 </w:t>
            </w:r>
          </w:p>
        </w:tc>
      </w:tr>
    </w:tbl>
    <w:p w14:paraId="6D106E55" w14:textId="77777777" w:rsidR="00421629" w:rsidRPr="007E1EBC" w:rsidRDefault="00421629" w:rsidP="0058361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</w:p>
    <w:p w14:paraId="2A65A033" w14:textId="77777777" w:rsidR="00421629" w:rsidRPr="007E1EBC" w:rsidRDefault="00421629">
      <w:pPr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  <w:br w:type="page"/>
      </w:r>
    </w:p>
    <w:p w14:paraId="17BF9EF8" w14:textId="77777777" w:rsidR="0058361C" w:rsidRPr="007E1EBC" w:rsidRDefault="0058361C" w:rsidP="0058361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El rubro de </w:t>
      </w:r>
      <w:r w:rsidR="000B0333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Transferencias, Asignaciones, Subsidios y Otras Ayudas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está distribuido de la siguiente manera:</w:t>
      </w:r>
    </w:p>
    <w:p w14:paraId="2D424CCA" w14:textId="77777777" w:rsidR="0058361C" w:rsidRPr="007E1EBC" w:rsidRDefault="0058361C" w:rsidP="0058361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5D0A76" w:rsidRPr="007E1EBC" w14:paraId="5724B147" w14:textId="77777777" w:rsidTr="00EB13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8899CD" w14:textId="77777777" w:rsidR="005D0A76" w:rsidRPr="007E1EBC" w:rsidRDefault="005D0A76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814510" w14:textId="65F03B5C" w:rsidR="005D0A76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432665" w14:textId="2B31D740" w:rsidR="005D0A76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2E1EDC61" w14:textId="77777777" w:rsidTr="00EB13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E0A9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9481" w14:textId="10F0864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1,075,733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DBED" w14:textId="749F4138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1,017,056 </w:t>
            </w:r>
          </w:p>
        </w:tc>
      </w:tr>
      <w:tr w:rsidR="00554D47" w:rsidRPr="007E1EBC" w14:paraId="160E6217" w14:textId="77777777" w:rsidTr="00EB13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4170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5B7A" w14:textId="406D392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3,117,087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1F7B" w14:textId="4F3574E5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3,140,590 </w:t>
            </w:r>
          </w:p>
        </w:tc>
      </w:tr>
      <w:tr w:rsidR="00554D47" w:rsidRPr="007E1EBC" w14:paraId="6EA5E60A" w14:textId="77777777" w:rsidTr="00EB13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CCDE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498C" w14:textId="2D37AE36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20,256,626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6516" w14:textId="7A743345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15,814,569 </w:t>
            </w:r>
          </w:p>
        </w:tc>
      </w:tr>
      <w:tr w:rsidR="00554D47" w:rsidRPr="007E1EBC" w14:paraId="1C1C7743" w14:textId="77777777" w:rsidTr="00EB13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00CC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72FF" w14:textId="63A142C8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150,500,611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4EDE" w14:textId="5DDCEB84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112,937,373 </w:t>
            </w:r>
          </w:p>
        </w:tc>
      </w:tr>
      <w:tr w:rsidR="00554D47" w:rsidRPr="007E1EBC" w14:paraId="01CCD468" w14:textId="77777777" w:rsidTr="00EB13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0C4D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99F9" w14:textId="73D2E462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144,259,626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C18A" w14:textId="4CE9E0EE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186,643,208 </w:t>
            </w:r>
          </w:p>
        </w:tc>
      </w:tr>
      <w:tr w:rsidR="00554D47" w:rsidRPr="007E1EBC" w14:paraId="498E2DDB" w14:textId="77777777" w:rsidTr="00EB13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4444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BE2B" w14:textId="5E9EA0A4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4,845,683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63D2" w14:textId="4F9730A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4,840,125 </w:t>
            </w:r>
          </w:p>
        </w:tc>
      </w:tr>
      <w:tr w:rsidR="00554D47" w:rsidRPr="007E1EBC" w14:paraId="4CDAEF32" w14:textId="77777777" w:rsidTr="00EB13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F7BB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C496" w14:textId="5AF22D7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5,810,524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6784" w14:textId="2074C58C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6,460,091 </w:t>
            </w:r>
          </w:p>
        </w:tc>
      </w:tr>
      <w:tr w:rsidR="00554D47" w:rsidRPr="007E1EBC" w14:paraId="4E031EAD" w14:textId="77777777" w:rsidTr="00EB13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2C81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1473" w14:textId="2329CDD4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12,900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5378" w14:textId="02C3181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23,400 </w:t>
            </w:r>
          </w:p>
        </w:tc>
      </w:tr>
      <w:tr w:rsidR="00554D47" w:rsidRPr="007E1EBC" w14:paraId="06D585F4" w14:textId="77777777" w:rsidTr="00EB1313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A4E4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80EBB10" w14:textId="7FA52253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329,878,791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B0E6E" w14:textId="386111E9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330,876,411 </w:t>
            </w:r>
          </w:p>
        </w:tc>
      </w:tr>
    </w:tbl>
    <w:p w14:paraId="48809C02" w14:textId="77777777" w:rsidR="00245E5E" w:rsidRPr="007E1EBC" w:rsidRDefault="00245E5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8EDE5AD" w14:textId="77777777" w:rsidR="006637C5" w:rsidRPr="007E1EBC" w:rsidRDefault="006637C5" w:rsidP="006637C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 rubro de Otros Gastos y Pérdidas Extraordinarias está distribuido de la siguiente manera:</w:t>
      </w:r>
    </w:p>
    <w:p w14:paraId="2990D55F" w14:textId="77777777" w:rsidR="006637C5" w:rsidRPr="007E1EBC" w:rsidRDefault="006637C5" w:rsidP="006637C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6637C5" w:rsidRPr="007E1EBC" w14:paraId="55950689" w14:textId="77777777" w:rsidTr="008564B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5667D7" w14:textId="77777777" w:rsidR="006637C5" w:rsidRPr="007E1EBC" w:rsidRDefault="006637C5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DA8423" w14:textId="57CF04B3" w:rsidR="006637C5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0C152B" w14:textId="63E316A8" w:rsidR="006637C5" w:rsidRPr="007E1EBC" w:rsidRDefault="00543AFD" w:rsidP="009831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54D47" w:rsidRPr="007E1EBC" w14:paraId="46719972" w14:textId="77777777" w:rsidTr="008564B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8F88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Comisión de Transparencia y Acceso a la Información Pública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457A" w14:textId="18DA1995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829,259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1078" w14:textId="5B3519FA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811,414 </w:t>
            </w:r>
          </w:p>
        </w:tc>
      </w:tr>
      <w:tr w:rsidR="00554D47" w:rsidRPr="007E1EBC" w14:paraId="05856C49" w14:textId="77777777" w:rsidTr="008564B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79B1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Defensoría de los Derechos Humanos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3585" w14:textId="6BD4A8AC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345,217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0E52" w14:textId="3673E361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401,235 </w:t>
            </w:r>
          </w:p>
        </w:tc>
      </w:tr>
      <w:tr w:rsidR="00554D47" w:rsidRPr="007E1EBC" w14:paraId="5CED27C8" w14:textId="77777777" w:rsidTr="008564B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CFCF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Entidad Superior de Fiscalización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273E" w14:textId="308E2B58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3,535,526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56B5" w14:textId="7B2AC0C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3,631,828 </w:t>
            </w:r>
          </w:p>
        </w:tc>
      </w:tr>
      <w:tr w:rsidR="00554D47" w:rsidRPr="007E1EBC" w14:paraId="77CB5701" w14:textId="77777777" w:rsidTr="008564B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0F2E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Fiscalía General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449" w14:textId="04DB8CC1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92,899,555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F6C9" w14:textId="03BE28D5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74,014,675 </w:t>
            </w:r>
          </w:p>
        </w:tc>
      </w:tr>
      <w:tr w:rsidR="00554D47" w:rsidRPr="007E1EBC" w14:paraId="340A6B32" w14:textId="77777777" w:rsidTr="008564B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C756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Instituto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FF63" w14:textId="42A45426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2,182,454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6E4D" w14:textId="02827F22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2,019,365 </w:t>
            </w:r>
          </w:p>
        </w:tc>
      </w:tr>
      <w:tr w:rsidR="00554D47" w:rsidRPr="007E1EBC" w14:paraId="6DF9CF51" w14:textId="77777777" w:rsidTr="008564B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344F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Conciliación y Arbitraje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77B1" w14:textId="28653104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533,003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9599" w14:textId="6760096D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1,097,585 </w:t>
            </w:r>
          </w:p>
        </w:tc>
      </w:tr>
      <w:tr w:rsidR="00554D47" w:rsidRPr="007E1EBC" w14:paraId="1B2B1826" w14:textId="77777777" w:rsidTr="008564B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543C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de Justicia Administrativa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345F" w14:textId="178BDB80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1,275,828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11A8" w14:textId="5642FA9E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1,393,822 </w:t>
            </w:r>
          </w:p>
        </w:tc>
      </w:tr>
      <w:tr w:rsidR="00554D47" w:rsidRPr="007E1EBC" w14:paraId="6F611A3A" w14:textId="77777777" w:rsidTr="008564B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3388" w14:textId="77777777" w:rsidR="00554D47" w:rsidRPr="007E1EBC" w:rsidRDefault="00554D47" w:rsidP="00554D4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Tribunal Electoral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DE6B" w14:textId="178FFF32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907,185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8BEF" w14:textId="02EAD40B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729,483 </w:t>
            </w:r>
          </w:p>
        </w:tc>
      </w:tr>
      <w:tr w:rsidR="00554D47" w:rsidRPr="007E1EBC" w14:paraId="4B404A58" w14:textId="77777777" w:rsidTr="008564B7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0B11" w14:textId="77777777" w:rsidR="00554D47" w:rsidRPr="007E1EBC" w:rsidRDefault="00554D47" w:rsidP="00554D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00D8FE0" w14:textId="6791E40F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102,508,027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5523B" w14:textId="512F39C6" w:rsidR="00554D47" w:rsidRPr="007E1EBC" w:rsidRDefault="00554D47" w:rsidP="00554D4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84,099,405 </w:t>
            </w:r>
          </w:p>
        </w:tc>
      </w:tr>
    </w:tbl>
    <w:p w14:paraId="7C70F28C" w14:textId="77777777" w:rsidR="006637C5" w:rsidRPr="007E1EBC" w:rsidRDefault="006637C5" w:rsidP="00EA1982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</w:pPr>
    </w:p>
    <w:p w14:paraId="1415EA3C" w14:textId="77777777" w:rsidR="00FC5EA8" w:rsidRPr="007E1EBC" w:rsidRDefault="00FC5EA8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  <w:highlight w:val="yellow"/>
        </w:rPr>
        <w:br w:type="page"/>
      </w:r>
    </w:p>
    <w:p w14:paraId="27C7BF90" w14:textId="23DF254F" w:rsidR="00BC0DE0" w:rsidRPr="007E1EBC" w:rsidRDefault="00BC0DE0" w:rsidP="00E76A8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Se explican aquellas cuentas de gastos de funcionamiento, transferencias, subsidios y otras ayudas, participaciones y aportaciones, otros gastos y pérdidas extraordinarias, que en lo individual representen el 1</w:t>
      </w:r>
      <w:r w:rsidR="00FE6BB3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% o más del total de los gastos</w:t>
      </w:r>
      <w:r w:rsidR="00D0525E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5D109B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1E5A70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31 de diciembre del </w:t>
      </w:r>
      <w:r w:rsidR="00543AFD"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50CC0E5" w14:textId="77777777" w:rsidR="00BC0DE0" w:rsidRPr="007E1EBC" w:rsidRDefault="00BC0DE0" w:rsidP="00BC0DE0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BC0DE0" w:rsidRPr="007E1EBC" w14:paraId="59FB3177" w14:textId="77777777" w:rsidTr="00932D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D2E7" w14:textId="77777777" w:rsidR="00BC0DE0" w:rsidRPr="007E1EBC" w:rsidRDefault="002470B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total de gastos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CD39" w14:textId="67B431AF" w:rsidR="00BC0DE0" w:rsidRPr="007E1EBC" w:rsidRDefault="00554D4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2,316,915,560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8CD5C" w14:textId="77777777" w:rsidR="00BC0DE0" w:rsidRPr="007E1EBC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BC0DE0" w:rsidRPr="007E1EBC" w14:paraId="64636BD2" w14:textId="77777777" w:rsidTr="00BC0DE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5836A" w14:textId="77777777" w:rsidR="00BC0DE0" w:rsidRPr="007E1EBC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F438A" w14:textId="77777777" w:rsidR="00BC0DE0" w:rsidRPr="007E1EBC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ECA4A" w14:textId="77777777" w:rsidR="00BC0DE0" w:rsidRPr="007E1EBC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BC0DE0" w:rsidRPr="007E1EBC" w14:paraId="43CD1B59" w14:textId="77777777" w:rsidTr="002A58F7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2C498E" w14:textId="77777777" w:rsidR="00BC0DE0" w:rsidRPr="007E1EBC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F0EA681" w14:textId="77777777" w:rsidR="00BC0DE0" w:rsidRPr="007E1EBC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individual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165525" w14:textId="77777777" w:rsidR="00BC0DE0" w:rsidRPr="007E1EBC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Porcentaje del total del gasto</w:t>
            </w:r>
          </w:p>
        </w:tc>
      </w:tr>
      <w:tr w:rsidR="003E15D9" w:rsidRPr="007E1EBC" w14:paraId="692F990B" w14:textId="77777777" w:rsidTr="00D54B2B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EF3EF" w14:textId="77777777" w:rsidR="003E15D9" w:rsidRPr="007E1EBC" w:rsidRDefault="003E15D9" w:rsidP="003E15D9">
            <w:pPr>
              <w:rPr>
                <w:rFonts w:asciiTheme="minorHAnsi" w:eastAsia="Calibri" w:hAnsiTheme="minorHAnsi" w:cstheme="minorHAnsi"/>
                <w:spacing w:val="-1"/>
                <w:sz w:val="17"/>
                <w:szCs w:val="17"/>
              </w:rPr>
            </w:pPr>
            <w:r w:rsidRPr="007E1EBC">
              <w:rPr>
                <w:rFonts w:asciiTheme="minorHAnsi" w:eastAsia="Calibri" w:hAnsiTheme="minorHAnsi" w:cstheme="minorHAnsi"/>
                <w:spacing w:val="-1"/>
                <w:sz w:val="17"/>
                <w:szCs w:val="17"/>
              </w:rPr>
              <w:t>Remuneraciones al Personal de Carácter Permanente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E00F" w14:textId="601675F9" w:rsidR="003E15D9" w:rsidRPr="007E1EBC" w:rsidRDefault="00554D47" w:rsidP="0048749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731,938,142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56D2" w14:textId="74681226" w:rsidR="003E15D9" w:rsidRPr="007E1EBC" w:rsidRDefault="00554D47" w:rsidP="003E15D9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32</w:t>
            </w:r>
            <w:r w:rsidR="0032788F" w:rsidRPr="007E1EBC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%</w:t>
            </w:r>
          </w:p>
        </w:tc>
      </w:tr>
    </w:tbl>
    <w:p w14:paraId="0F68279C" w14:textId="77777777" w:rsidR="00534381" w:rsidRPr="007E1EBC" w:rsidRDefault="00534381" w:rsidP="00534381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9C447FE" w14:textId="77777777" w:rsidR="00730BB8" w:rsidRPr="007E1EBC" w:rsidRDefault="00730BB8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A0A9737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357FECF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1D71F45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4D76C43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7612A26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059AA530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8BFCA74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0C67778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8E1FA55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004D4A27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0226148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1FAD9F4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F8842D9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9797D8A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4D1D09B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03C89FF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D86E49C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AFD20F2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BE5A972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4A269D5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5C2EE1D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235B14B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0DF4D28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19FD93D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0C5DCD9C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05A581FD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39786FBF" w14:textId="77777777" w:rsidR="00A66E4E" w:rsidRPr="007E1EBC" w:rsidRDefault="00A66E4E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C63CC00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B95FF20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4697ABE" w14:textId="77777777" w:rsidR="005560CA" w:rsidRPr="007E1EBC" w:rsidRDefault="005560CA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1D969847" w14:textId="17F437C1" w:rsidR="00C462F7" w:rsidRPr="007E1EBC" w:rsidRDefault="00C462F7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F0BA049" w14:textId="4C10DAB3" w:rsidR="006B2B93" w:rsidRPr="007E1EBC" w:rsidRDefault="006B2B93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DA2D820" w14:textId="77777777" w:rsidR="006B2B93" w:rsidRPr="007E1EBC" w:rsidRDefault="006B2B93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55C99AF" w14:textId="77777777" w:rsidR="00F97BAC" w:rsidRPr="007E1EBC" w:rsidRDefault="00F97BAC" w:rsidP="005560C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lastRenderedPageBreak/>
        <w:t xml:space="preserve">Notas al Estado de </w:t>
      </w:r>
      <w:r w:rsidR="00E723B7" w:rsidRPr="007E1EBC">
        <w:rPr>
          <w:rFonts w:asciiTheme="minorHAnsi" w:hAnsiTheme="minorHAnsi" w:cstheme="minorHAnsi"/>
          <w:b/>
          <w:sz w:val="17"/>
          <w:szCs w:val="17"/>
        </w:rPr>
        <w:t>Flujos de Efectivo</w:t>
      </w:r>
    </w:p>
    <w:p w14:paraId="3C80A9C3" w14:textId="77777777" w:rsidR="00074AB9" w:rsidRPr="007E1EBC" w:rsidRDefault="00074AB9" w:rsidP="00074AB9">
      <w:pPr>
        <w:pStyle w:val="Prrafodelista"/>
        <w:autoSpaceDE w:val="0"/>
        <w:autoSpaceDN w:val="0"/>
        <w:adjustRightInd w:val="0"/>
        <w:spacing w:before="240" w:after="120"/>
        <w:ind w:left="1077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2EFD79DA" w14:textId="77777777" w:rsidR="00F97BAC" w:rsidRPr="007E1EBC" w:rsidRDefault="00E723B7" w:rsidP="00F97BAC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t>Efectivo y equivalentes</w:t>
      </w:r>
    </w:p>
    <w:p w14:paraId="294F3FF2" w14:textId="77777777" w:rsidR="007E1EBC" w:rsidRPr="007E1EBC" w:rsidRDefault="007E1EBC" w:rsidP="0081697F">
      <w:pPr>
        <w:spacing w:before="80" w:line="250" w:lineRule="exact"/>
        <w:ind w:left="709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0AFEF953" w14:textId="6CD7AE86" w:rsidR="00E72587" w:rsidRPr="007E1EBC" w:rsidRDefault="00E72587" w:rsidP="0081697F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spacing w:val="-1"/>
          <w:sz w:val="17"/>
          <w:szCs w:val="17"/>
        </w:rPr>
        <w:t>El análisis de los saldos inicial y final que figuran en la última parte del Estado de Flujo de Efectivo en la cuenta de efectivo y equivalentes es como sigue:</w:t>
      </w:r>
    </w:p>
    <w:p w14:paraId="72AF97E0" w14:textId="77777777" w:rsidR="00E72587" w:rsidRPr="007E1EBC" w:rsidRDefault="00E72587" w:rsidP="00E7258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EA29EC" w:rsidRPr="007E1EBC" w14:paraId="7A90DCB7" w14:textId="77777777" w:rsidTr="00EA29E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626B74" w14:textId="77777777" w:rsidR="00EA29EC" w:rsidRPr="007E1EBC" w:rsidRDefault="00EA29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C11D61" w14:textId="1C940CC9" w:rsidR="00EA29EC" w:rsidRPr="007E1EBC" w:rsidRDefault="00543AFD" w:rsidP="00C915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5F414E" w:rsidRPr="007E1EBC" w14:paraId="53D41E4B" w14:textId="77777777" w:rsidTr="00EA29E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4774" w14:textId="77777777" w:rsidR="005F414E" w:rsidRPr="007E1EBC" w:rsidRDefault="005F414E" w:rsidP="005F414E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Efectivo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1E111" w14:textId="0D62A8B7" w:rsidR="005F414E" w:rsidRPr="007E1EBC" w:rsidRDefault="005F414E" w:rsidP="005F414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35,000 </w:t>
            </w:r>
          </w:p>
        </w:tc>
      </w:tr>
      <w:tr w:rsidR="005F414E" w:rsidRPr="007E1EBC" w14:paraId="71314DE7" w14:textId="77777777" w:rsidTr="00EA29E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0A47" w14:textId="44902C9D" w:rsidR="005F414E" w:rsidRPr="007E1EBC" w:rsidRDefault="005F414E" w:rsidP="005F414E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Efectivo/Tesorería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5EFE7" w14:textId="1C7843B7" w:rsidR="005F414E" w:rsidRPr="007E1EBC" w:rsidRDefault="005F414E" w:rsidP="005F414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395,815,847 </w:t>
            </w:r>
          </w:p>
        </w:tc>
      </w:tr>
      <w:tr w:rsidR="005F414E" w:rsidRPr="007E1EBC" w14:paraId="4EF669E8" w14:textId="77777777" w:rsidTr="00EA29E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80B8" w14:textId="77777777" w:rsidR="005F414E" w:rsidRPr="007E1EBC" w:rsidRDefault="005F414E" w:rsidP="005F414E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Inversiones Temporales (hasta 3 meses)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4D89A" w14:textId="1008923F" w:rsidR="005F414E" w:rsidRPr="007E1EBC" w:rsidRDefault="005F414E" w:rsidP="005F414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7,663,096 </w:t>
            </w:r>
          </w:p>
        </w:tc>
      </w:tr>
      <w:tr w:rsidR="005F414E" w:rsidRPr="007E1EBC" w14:paraId="1378915F" w14:textId="77777777" w:rsidTr="00EA29E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8C18" w14:textId="77777777" w:rsidR="005F414E" w:rsidRPr="007E1EBC" w:rsidRDefault="005F414E" w:rsidP="005F414E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Depósitos de Fondos de Terceros y Otros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E2BF1" w14:textId="62CB4D09" w:rsidR="005F414E" w:rsidRPr="007E1EBC" w:rsidRDefault="005F414E" w:rsidP="005F414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111,705,117 </w:t>
            </w:r>
          </w:p>
        </w:tc>
      </w:tr>
      <w:tr w:rsidR="005F414E" w:rsidRPr="007E1EBC" w14:paraId="34794DF8" w14:textId="77777777" w:rsidTr="00EA29EC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B4AB" w14:textId="77777777" w:rsidR="005F414E" w:rsidRPr="007E1EBC" w:rsidRDefault="005F414E" w:rsidP="005F41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 de Efectivo y Equivalentes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8BEB6" w14:textId="2C6E445B" w:rsidR="005F414E" w:rsidRPr="007E1EBC" w:rsidRDefault="005F414E" w:rsidP="005F414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515,219,060 </w:t>
            </w:r>
          </w:p>
        </w:tc>
      </w:tr>
    </w:tbl>
    <w:p w14:paraId="2CB0F4B1" w14:textId="77777777" w:rsidR="00E72587" w:rsidRPr="007E1EBC" w:rsidRDefault="00E72587" w:rsidP="00F97BA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6C7BC88" w14:textId="77777777" w:rsidR="005F414E" w:rsidRPr="007E1EBC" w:rsidRDefault="005F414E" w:rsidP="00F97BA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A6DEFF8" w14:textId="77777777" w:rsidR="00031FB1" w:rsidRPr="007E1EBC" w:rsidRDefault="00031FB1" w:rsidP="00031FB1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  <w:r w:rsidRPr="007E1EBC">
        <w:rPr>
          <w:rFonts w:asciiTheme="minorHAnsi" w:hAnsiTheme="minorHAnsi" w:cstheme="minorHAnsi"/>
          <w:sz w:val="17"/>
          <w:szCs w:val="17"/>
        </w:rPr>
        <w:t>Detalle de las adquisiciones de las Actividades de Inversión efectivamente pagadas, respecto del apartado de aplicación:</w:t>
      </w:r>
    </w:p>
    <w:p w14:paraId="169BFA01" w14:textId="77777777" w:rsidR="00031FB1" w:rsidRPr="007E1EBC" w:rsidRDefault="00031FB1" w:rsidP="00031FB1">
      <w:pPr>
        <w:autoSpaceDE w:val="0"/>
        <w:autoSpaceDN w:val="0"/>
        <w:adjustRightInd w:val="0"/>
        <w:spacing w:before="240" w:after="24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             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031FB1" w:rsidRPr="007E1EBC" w14:paraId="43E9565B" w14:textId="77777777" w:rsidTr="00507321">
        <w:trPr>
          <w:trHeight w:val="240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8D2A3F8" w14:textId="77777777" w:rsidR="00031FB1" w:rsidRPr="007E1EBC" w:rsidRDefault="00031FB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Adquisiciones de Actividades de Inversión efectivamente pagadas</w:t>
            </w:r>
          </w:p>
        </w:tc>
      </w:tr>
      <w:tr w:rsidR="00031FB1" w:rsidRPr="007E1EBC" w14:paraId="4C242E5F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A2C53C" w14:textId="77777777" w:rsidR="00031FB1" w:rsidRPr="007E1EBC" w:rsidRDefault="00031FB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758962" w14:textId="77777777" w:rsidR="00031FB1" w:rsidRPr="007E1EBC" w:rsidRDefault="00031FB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933BAA" w:rsidRPr="007E1EBC" w14:paraId="1FB7F507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3CE14" w14:textId="77777777" w:rsidR="00933BAA" w:rsidRPr="007E1EBC" w:rsidRDefault="00933BAA" w:rsidP="00933BAA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Bienes Inmuebles, Infraestructura y Construcciones en Proceso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58764" w14:textId="22AF4A02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933BAA" w:rsidRPr="007E1EBC" w14:paraId="211E3F53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FBE05" w14:textId="77777777" w:rsidR="00933BAA" w:rsidRPr="007E1EBC" w:rsidRDefault="00933BAA" w:rsidP="00933BA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Bienes inmuebles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9B3A8" w14:textId="39B6E367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933BAA" w:rsidRPr="007E1EBC" w14:paraId="486BE8AC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02068" w14:textId="77777777" w:rsidR="00933BAA" w:rsidRPr="007E1EBC" w:rsidRDefault="00933BAA" w:rsidP="00933BA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Obra pública en bienes de dominio público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7F3AD" w14:textId="383EB47E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933BAA" w:rsidRPr="007E1EBC" w14:paraId="55C83BF2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9EA7E" w14:textId="77777777" w:rsidR="00933BAA" w:rsidRPr="007E1EBC" w:rsidRDefault="00933BAA" w:rsidP="00933BAA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Bienes muebles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5E613" w14:textId="589F29F4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147,993,391 </w:t>
            </w:r>
          </w:p>
        </w:tc>
      </w:tr>
      <w:tr w:rsidR="00933BAA" w:rsidRPr="007E1EBC" w14:paraId="6730E268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092F8" w14:textId="77777777" w:rsidR="00933BAA" w:rsidRPr="007E1EBC" w:rsidRDefault="00933BAA" w:rsidP="00933BA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Mobiliario y Equipo de Administración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32F0C" w14:textId="6D1949DC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15,341,790 </w:t>
            </w:r>
          </w:p>
        </w:tc>
      </w:tr>
      <w:tr w:rsidR="00933BAA" w:rsidRPr="007E1EBC" w14:paraId="78146B01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AA425" w14:textId="77777777" w:rsidR="00933BAA" w:rsidRPr="007E1EBC" w:rsidRDefault="00933BAA" w:rsidP="00933BA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Mobiliario y Equipo Educacional y Recreativo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7FCA6" w14:textId="7E335D0D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4,676,056 </w:t>
            </w:r>
          </w:p>
        </w:tc>
      </w:tr>
      <w:tr w:rsidR="00933BAA" w:rsidRPr="007E1EBC" w14:paraId="56D1EFD8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A0B8F" w14:textId="77777777" w:rsidR="00933BAA" w:rsidRPr="007E1EBC" w:rsidRDefault="00933BAA" w:rsidP="00933BA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Equipo e Instrumental Médico y de Laboratorio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A5314" w14:textId="1385BDBA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13,310,390 </w:t>
            </w:r>
          </w:p>
        </w:tc>
      </w:tr>
      <w:tr w:rsidR="00933BAA" w:rsidRPr="007E1EBC" w14:paraId="26ED5821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B198B" w14:textId="77777777" w:rsidR="00933BAA" w:rsidRPr="007E1EBC" w:rsidRDefault="00933BAA" w:rsidP="00933BA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Vehículos y Equipo de Transporte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FCECD" w14:textId="0CCC41BE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85,011,614 </w:t>
            </w:r>
          </w:p>
        </w:tc>
      </w:tr>
      <w:tr w:rsidR="00933BAA" w:rsidRPr="007E1EBC" w14:paraId="03DB1972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AB2AA" w14:textId="77777777" w:rsidR="00933BAA" w:rsidRPr="007E1EBC" w:rsidRDefault="00933BAA" w:rsidP="00933BA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Equipo de Defensa y Seguridad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52B4F" w14:textId="1302E035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448,665 </w:t>
            </w:r>
          </w:p>
        </w:tc>
      </w:tr>
      <w:tr w:rsidR="00933BAA" w:rsidRPr="007E1EBC" w14:paraId="791D66E5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D02F" w14:textId="77777777" w:rsidR="00933BAA" w:rsidRPr="007E1EBC" w:rsidRDefault="00933BAA" w:rsidP="00933BA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Maquinaria, Otros Equipos y Herramientas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E3D2B" w14:textId="705FFDFC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7,070,636 </w:t>
            </w:r>
          </w:p>
        </w:tc>
      </w:tr>
      <w:tr w:rsidR="00933BAA" w:rsidRPr="007E1EBC" w14:paraId="670CDD26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15BF2" w14:textId="77777777" w:rsidR="00933BAA" w:rsidRPr="007E1EBC" w:rsidRDefault="00933BAA" w:rsidP="00933BAA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Activos Intangibles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13D63" w14:textId="2D9F973F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22,134,240 </w:t>
            </w:r>
          </w:p>
        </w:tc>
      </w:tr>
      <w:tr w:rsidR="00933BAA" w:rsidRPr="007E1EBC" w14:paraId="7BE29375" w14:textId="77777777" w:rsidTr="00507321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CE101" w14:textId="77777777" w:rsidR="00933BAA" w:rsidRPr="007E1EBC" w:rsidRDefault="00933BAA" w:rsidP="00933BAA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Otras Inversiones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0DA45" w14:textId="5E7A1889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7,963,638.08 </w:t>
            </w:r>
          </w:p>
        </w:tc>
      </w:tr>
      <w:tr w:rsidR="00933BAA" w:rsidRPr="007E1EBC" w14:paraId="4B8AB749" w14:textId="77777777" w:rsidTr="00507321">
        <w:trPr>
          <w:trHeight w:val="58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3FDC3A" w14:textId="77777777" w:rsidR="00933BAA" w:rsidRPr="007E1EBC" w:rsidRDefault="00933BAA" w:rsidP="00933B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F06620" w14:textId="0D0C3902" w:rsidR="00933BAA" w:rsidRPr="007E1EBC" w:rsidRDefault="00933BAA" w:rsidP="00933BAA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155,957,029 </w:t>
            </w:r>
          </w:p>
        </w:tc>
      </w:tr>
    </w:tbl>
    <w:p w14:paraId="23A6474F" w14:textId="77777777" w:rsidR="00031FB1" w:rsidRPr="007E1EBC" w:rsidRDefault="00031FB1" w:rsidP="00031FB1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3D0A68BB" w14:textId="77777777" w:rsidR="00031FB1" w:rsidRPr="007E1EBC" w:rsidRDefault="00031FB1" w:rsidP="00031FB1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5360AF44" w14:textId="77777777" w:rsidR="00031FB1" w:rsidRPr="007E1EBC" w:rsidRDefault="00031FB1" w:rsidP="00031FB1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1F92D1F5" w14:textId="77777777" w:rsidR="00031FB1" w:rsidRPr="007E1EBC" w:rsidRDefault="00031FB1" w:rsidP="00031FB1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5E8D5A07" w14:textId="77777777" w:rsidR="00031FB1" w:rsidRPr="007E1EBC" w:rsidRDefault="00031FB1" w:rsidP="00031FB1">
      <w:pPr>
        <w:spacing w:line="276" w:lineRule="auto"/>
        <w:ind w:firstLine="709"/>
        <w:jc w:val="both"/>
        <w:rPr>
          <w:rFonts w:asciiTheme="minorHAnsi" w:hAnsiTheme="minorHAnsi" w:cstheme="minorHAnsi"/>
          <w:sz w:val="17"/>
          <w:szCs w:val="17"/>
        </w:rPr>
      </w:pPr>
      <w:r w:rsidRPr="007E1EBC">
        <w:rPr>
          <w:rFonts w:asciiTheme="minorHAnsi" w:hAnsiTheme="minorHAnsi" w:cstheme="minorHAnsi"/>
          <w:sz w:val="17"/>
          <w:szCs w:val="17"/>
        </w:rPr>
        <w:t>Conciliación de los Flujos de Efectivos Netos de las Actividades de Operación y los saldos de Resultados del Ejercicio (Ahorro/Desahorro):</w:t>
      </w:r>
    </w:p>
    <w:p w14:paraId="6FC396F5" w14:textId="77777777" w:rsidR="00031FB1" w:rsidRPr="007E1EBC" w:rsidRDefault="00031FB1" w:rsidP="00031FB1">
      <w:pPr>
        <w:spacing w:before="80" w:line="250" w:lineRule="exact"/>
        <w:ind w:left="851" w:right="-1559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7E1EBC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pPr w:leftFromText="141" w:rightFromText="141" w:vertAnchor="text" w:horzAnchor="margin" w:tblpXSpec="center" w:tblpY="262"/>
        <w:tblOverlap w:val="never"/>
        <w:tblW w:w="7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3"/>
        <w:gridCol w:w="2078"/>
      </w:tblGrid>
      <w:tr w:rsidR="00031FB1" w:rsidRPr="007E1EBC" w14:paraId="69CBAFF8" w14:textId="77777777" w:rsidTr="00507321">
        <w:trPr>
          <w:trHeight w:val="253"/>
        </w:trPr>
        <w:tc>
          <w:tcPr>
            <w:tcW w:w="7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D831BBB" w14:textId="77777777" w:rsidR="00031FB1" w:rsidRPr="007E1EBC" w:rsidRDefault="00031FB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Conciliación de Flujos de Efectivo Netos</w:t>
            </w:r>
          </w:p>
        </w:tc>
      </w:tr>
      <w:tr w:rsidR="00031FB1" w:rsidRPr="007E1EBC" w14:paraId="11A958B7" w14:textId="77777777" w:rsidTr="00507321">
        <w:trPr>
          <w:trHeight w:val="253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62AB188" w14:textId="77777777" w:rsidR="00031FB1" w:rsidRPr="007E1EBC" w:rsidRDefault="00031FB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Concepto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E99295" w14:textId="77777777" w:rsidR="00031FB1" w:rsidRPr="007E1EBC" w:rsidRDefault="00031FB1" w:rsidP="005073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031FB1" w:rsidRPr="007E1EBC" w14:paraId="44E1FC0E" w14:textId="77777777" w:rsidTr="00507321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1E40" w14:textId="77777777" w:rsidR="00031FB1" w:rsidRPr="007E1EBC" w:rsidRDefault="00031FB1" w:rsidP="00031FB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Resultados del Ejercicio Ahorro/Desahorro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E58CF" w14:textId="3196F354" w:rsidR="00031FB1" w:rsidRPr="007E1EBC" w:rsidRDefault="00031FB1" w:rsidP="00031FB1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52,199,925 </w:t>
            </w:r>
          </w:p>
        </w:tc>
      </w:tr>
      <w:tr w:rsidR="00031FB1" w:rsidRPr="007E1EBC" w14:paraId="1F5D6CDB" w14:textId="77777777" w:rsidTr="00507321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6C7E" w14:textId="77777777" w:rsidR="00031FB1" w:rsidRPr="007E1EBC" w:rsidRDefault="00031FB1" w:rsidP="00031FB1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i/>
                <w:iCs/>
                <w:color w:val="000000"/>
                <w:sz w:val="17"/>
                <w:szCs w:val="17"/>
              </w:rPr>
              <w:t>Movimientos de partidas (o rubros) que no afectan al efectivo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FB96" w14:textId="68F7E350" w:rsidR="00031FB1" w:rsidRPr="007E1EBC" w:rsidRDefault="00031FB1" w:rsidP="00031FB1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-100,757,078 </w:t>
            </w:r>
          </w:p>
        </w:tc>
      </w:tr>
      <w:tr w:rsidR="00031FB1" w:rsidRPr="007E1EBC" w14:paraId="5F3C376E" w14:textId="77777777" w:rsidTr="00507321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5CC59" w14:textId="77777777" w:rsidR="00031FB1" w:rsidRPr="007E1EBC" w:rsidRDefault="00031FB1" w:rsidP="00031FB1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Depreciación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5469" w14:textId="7113FBD7" w:rsidR="00031FB1" w:rsidRPr="007E1EBC" w:rsidRDefault="00031FB1" w:rsidP="00031FB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-102,508,013 </w:t>
            </w:r>
          </w:p>
        </w:tc>
      </w:tr>
      <w:tr w:rsidR="00031FB1" w:rsidRPr="007E1EBC" w14:paraId="7181BD35" w14:textId="77777777" w:rsidTr="00507321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75765" w14:textId="77777777" w:rsidR="00031FB1" w:rsidRPr="007E1EBC" w:rsidRDefault="00031FB1" w:rsidP="00031FB1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Partidas extraordinarias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8EC4" w14:textId="7DCC9F57" w:rsidR="00031FB1" w:rsidRPr="007E1EBC" w:rsidRDefault="00031FB1" w:rsidP="00031FB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-13 </w:t>
            </w:r>
          </w:p>
        </w:tc>
      </w:tr>
      <w:tr w:rsidR="00031FB1" w:rsidRPr="007E1EBC" w14:paraId="10954E8F" w14:textId="77777777" w:rsidTr="00507321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48973" w14:textId="77777777" w:rsidR="00031FB1" w:rsidRPr="007E1EBC" w:rsidRDefault="00031FB1" w:rsidP="00031FB1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Gastos pendientes de pago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C988" w14:textId="49508F87" w:rsidR="00031FB1" w:rsidRPr="007E1EBC" w:rsidRDefault="00031FB1" w:rsidP="00031FB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-36,481,214 </w:t>
            </w:r>
          </w:p>
        </w:tc>
      </w:tr>
      <w:tr w:rsidR="00031FB1" w:rsidRPr="007E1EBC" w14:paraId="7DB25F56" w14:textId="77777777" w:rsidTr="00507321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38A02" w14:textId="77777777" w:rsidR="00031FB1" w:rsidRPr="007E1EBC" w:rsidRDefault="00031FB1" w:rsidP="00031FB1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Intereses de la deuda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4231" w14:textId="1C963CE7" w:rsidR="00031FB1" w:rsidRPr="007E1EBC" w:rsidRDefault="00031FB1" w:rsidP="00031FB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031FB1" w:rsidRPr="007E1EBC" w14:paraId="76E5AB78" w14:textId="77777777" w:rsidTr="00507321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06B17" w14:textId="77777777" w:rsidR="00031FB1" w:rsidRPr="007E1EBC" w:rsidRDefault="00031FB1" w:rsidP="00031FB1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Inversión Pública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2D25" w14:textId="229351DB" w:rsidR="00031FB1" w:rsidRPr="007E1EBC" w:rsidRDefault="00031FB1" w:rsidP="00031FB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031FB1" w:rsidRPr="007E1EBC" w14:paraId="1EDA6FFC" w14:textId="77777777" w:rsidTr="00507321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02249" w14:textId="77777777" w:rsidR="00031FB1" w:rsidRPr="007E1EBC" w:rsidRDefault="00031FB1" w:rsidP="00031FB1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Otros ingresos y beneficios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48ED" w14:textId="1642989F" w:rsidR="00031FB1" w:rsidRPr="007E1EBC" w:rsidRDefault="00031FB1" w:rsidP="00031FB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14,684,320 </w:t>
            </w:r>
          </w:p>
        </w:tc>
      </w:tr>
      <w:tr w:rsidR="00031FB1" w:rsidRPr="007E1EBC" w14:paraId="078D8DE1" w14:textId="77777777" w:rsidTr="00507321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6DFC1" w14:textId="77777777" w:rsidR="00031FB1" w:rsidRPr="007E1EBC" w:rsidRDefault="00031FB1" w:rsidP="00031FB1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>Otros orígenes/aplicaciones de operación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B459" w14:textId="728F9A2E" w:rsidR="00031FB1" w:rsidRPr="007E1EBC" w:rsidRDefault="00031FB1" w:rsidP="00031FB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23,547,842 </w:t>
            </w:r>
          </w:p>
        </w:tc>
      </w:tr>
      <w:tr w:rsidR="00031FB1" w:rsidRPr="007E1EBC" w14:paraId="32ED2F6E" w14:textId="77777777" w:rsidTr="00507321">
        <w:trPr>
          <w:trHeight w:val="253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88B885" w14:textId="77777777" w:rsidR="00031FB1" w:rsidRPr="007E1EBC" w:rsidRDefault="00031FB1" w:rsidP="00031FB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Flujos de Efectivo Netos de las Actividades de Operación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1BA09C" w14:textId="3FFEDFFF" w:rsidR="00031FB1" w:rsidRPr="007E1EBC" w:rsidRDefault="00031FB1" w:rsidP="00031FB1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7E1EBC">
              <w:rPr>
                <w:rFonts w:asciiTheme="minorHAnsi" w:hAnsiTheme="minorHAnsi" w:cstheme="minorHAnsi"/>
                <w:sz w:val="17"/>
                <w:szCs w:val="17"/>
              </w:rPr>
              <w:t xml:space="preserve"> 152,957,003 </w:t>
            </w:r>
          </w:p>
        </w:tc>
      </w:tr>
    </w:tbl>
    <w:p w14:paraId="50414FA0" w14:textId="77777777" w:rsidR="00031FB1" w:rsidRPr="007E1EBC" w:rsidRDefault="00031FB1" w:rsidP="00031FB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74987D98" w14:textId="77777777" w:rsidR="00031FB1" w:rsidRPr="007E1EBC" w:rsidRDefault="00031FB1" w:rsidP="00031FB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19173392" w14:textId="77777777" w:rsidR="00031FB1" w:rsidRPr="007E1EBC" w:rsidRDefault="00031FB1" w:rsidP="00031FB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2A222B8D" w14:textId="77777777" w:rsidR="00031FB1" w:rsidRPr="007E1EBC" w:rsidRDefault="00031FB1" w:rsidP="00031FB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7BED8CF2" w14:textId="77777777" w:rsidR="00031FB1" w:rsidRPr="007E1EBC" w:rsidRDefault="00031FB1" w:rsidP="00031FB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6345201D" w14:textId="77777777" w:rsidR="00031FB1" w:rsidRPr="007E1EBC" w:rsidRDefault="00031FB1" w:rsidP="00031FB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6DEDF0A5" w14:textId="77777777" w:rsidR="00031FB1" w:rsidRPr="007E1EBC" w:rsidRDefault="00031FB1" w:rsidP="00031FB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5C35CA4C" w14:textId="77777777" w:rsidR="00031FB1" w:rsidRPr="007E1EBC" w:rsidRDefault="00031FB1" w:rsidP="00031FB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169EB63B" w14:textId="77777777" w:rsidR="00031FB1" w:rsidRPr="007E1EBC" w:rsidRDefault="00031FB1" w:rsidP="00031FB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61C1A922" w14:textId="77777777" w:rsidR="00031FB1" w:rsidRPr="007E1EBC" w:rsidRDefault="00031FB1" w:rsidP="00031FB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51262E0A" w14:textId="77777777" w:rsidR="005D5FC6" w:rsidRPr="007E1EBC" w:rsidRDefault="005D5FC6" w:rsidP="005D5FC6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</w:p>
    <w:p w14:paraId="0A2B352D" w14:textId="77777777" w:rsidR="00031FB1" w:rsidRPr="007E1EBC" w:rsidRDefault="005D5FC6" w:rsidP="00031FB1">
      <w:pPr>
        <w:autoSpaceDE w:val="0"/>
        <w:autoSpaceDN w:val="0"/>
        <w:adjustRightInd w:val="0"/>
        <w:spacing w:before="240" w:after="120"/>
        <w:ind w:left="720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hAnsiTheme="minorHAnsi" w:cstheme="minorHAnsi"/>
          <w:sz w:val="17"/>
          <w:szCs w:val="17"/>
        </w:rPr>
        <w:t>Las Notas de Desglose a detalle y para mayor referencia, se encuentran disponibles en las notas a los estados financieros de cada ente público que integran el TOMO VI ÓRGANOS AUTÓNOMOS DEL ESTADO DE QUERÉTARO.</w:t>
      </w:r>
    </w:p>
    <w:p w14:paraId="4197343F" w14:textId="77777777" w:rsidR="00031FB1" w:rsidRPr="007E1EBC" w:rsidRDefault="00031FB1" w:rsidP="00031FB1">
      <w:pPr>
        <w:autoSpaceDE w:val="0"/>
        <w:autoSpaceDN w:val="0"/>
        <w:adjustRightInd w:val="0"/>
        <w:spacing w:before="240" w:after="120"/>
        <w:ind w:left="7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836953E" w14:textId="481B2A3B" w:rsidR="0092346E" w:rsidRPr="007E1EBC" w:rsidRDefault="0092346E" w:rsidP="00031FB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t>Notas de Memoria:</w:t>
      </w:r>
    </w:p>
    <w:p w14:paraId="71084A3B" w14:textId="77777777" w:rsidR="0085786A" w:rsidRPr="007E1EBC" w:rsidRDefault="00EF0D2C" w:rsidP="0085786A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  <w:r w:rsidRPr="007E1EBC">
        <w:rPr>
          <w:rFonts w:asciiTheme="minorHAnsi" w:hAnsiTheme="minorHAnsi" w:cstheme="minorHAnsi"/>
          <w:sz w:val="17"/>
          <w:szCs w:val="17"/>
        </w:rPr>
        <w:t>Las Notas de Memoria s</w:t>
      </w:r>
      <w:r w:rsidR="0085786A" w:rsidRPr="007E1EBC">
        <w:rPr>
          <w:rFonts w:asciiTheme="minorHAnsi" w:hAnsiTheme="minorHAnsi" w:cstheme="minorHAnsi"/>
          <w:sz w:val="17"/>
          <w:szCs w:val="17"/>
        </w:rPr>
        <w:t>e encuentran disponibles en las notas</w:t>
      </w:r>
      <w:r w:rsidRPr="007E1EBC">
        <w:rPr>
          <w:rFonts w:asciiTheme="minorHAnsi" w:hAnsiTheme="minorHAnsi" w:cstheme="minorHAnsi"/>
          <w:sz w:val="17"/>
          <w:szCs w:val="17"/>
        </w:rPr>
        <w:t xml:space="preserve"> a los estados financieros</w:t>
      </w:r>
      <w:r w:rsidR="0085786A" w:rsidRPr="007E1EBC">
        <w:rPr>
          <w:rFonts w:asciiTheme="minorHAnsi" w:hAnsiTheme="minorHAnsi" w:cstheme="minorHAnsi"/>
          <w:sz w:val="17"/>
          <w:szCs w:val="17"/>
        </w:rPr>
        <w:t xml:space="preserve"> de cada ente público que integran el TOMO VI </w:t>
      </w:r>
      <w:r w:rsidR="00DA33FC" w:rsidRPr="007E1EBC">
        <w:rPr>
          <w:rFonts w:asciiTheme="minorHAnsi" w:hAnsiTheme="minorHAnsi" w:cstheme="minorHAnsi"/>
          <w:sz w:val="17"/>
          <w:szCs w:val="17"/>
        </w:rPr>
        <w:t>ÓRGANOS AUTÓNOMOS DEL ESTADO DE QUERÉTARO</w:t>
      </w:r>
      <w:r w:rsidR="0085786A" w:rsidRPr="007E1EBC">
        <w:rPr>
          <w:rFonts w:asciiTheme="minorHAnsi" w:hAnsiTheme="minorHAnsi" w:cstheme="minorHAnsi"/>
          <w:sz w:val="17"/>
          <w:szCs w:val="17"/>
        </w:rPr>
        <w:t>.</w:t>
      </w:r>
    </w:p>
    <w:p w14:paraId="6614AA0C" w14:textId="77777777" w:rsidR="00EF0D2C" w:rsidRPr="007E1EBC" w:rsidRDefault="00EF0D2C" w:rsidP="0085786A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</w:p>
    <w:p w14:paraId="41CC8EDD" w14:textId="77777777" w:rsidR="00FE41FE" w:rsidRPr="007E1EBC" w:rsidRDefault="00FE41FE" w:rsidP="00FE41FE">
      <w:pPr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7E1EBC">
        <w:rPr>
          <w:rFonts w:asciiTheme="minorHAnsi" w:hAnsiTheme="minorHAnsi" w:cstheme="minorHAnsi"/>
          <w:b/>
          <w:sz w:val="17"/>
          <w:szCs w:val="17"/>
        </w:rPr>
        <w:t>Notas de Gestión Administrativa:</w:t>
      </w:r>
    </w:p>
    <w:p w14:paraId="5F917B77" w14:textId="77777777" w:rsidR="00EF0D2C" w:rsidRPr="007E1EBC" w:rsidRDefault="00EF0D2C" w:rsidP="00EF0D2C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  <w:sz w:val="17"/>
          <w:szCs w:val="17"/>
        </w:rPr>
      </w:pPr>
      <w:r w:rsidRPr="007E1EBC">
        <w:rPr>
          <w:rFonts w:asciiTheme="minorHAnsi" w:hAnsiTheme="minorHAnsi" w:cstheme="minorHAnsi"/>
          <w:sz w:val="17"/>
          <w:szCs w:val="17"/>
        </w:rPr>
        <w:t xml:space="preserve">Las Notas de Gestión Administrativa se encuentran disponibles en las notas a los estados financieros de cada ente público que integran el TOMO VI </w:t>
      </w:r>
      <w:r w:rsidR="00DA33FC" w:rsidRPr="007E1EBC">
        <w:rPr>
          <w:rFonts w:asciiTheme="minorHAnsi" w:hAnsiTheme="minorHAnsi" w:cstheme="minorHAnsi"/>
          <w:sz w:val="17"/>
          <w:szCs w:val="17"/>
        </w:rPr>
        <w:t>ÓRGANOS AUTÓNOMOS DEL ESTADO DE QUERÉTARO</w:t>
      </w:r>
      <w:r w:rsidRPr="007E1EBC">
        <w:rPr>
          <w:rFonts w:asciiTheme="minorHAnsi" w:hAnsiTheme="minorHAnsi" w:cstheme="minorHAnsi"/>
          <w:sz w:val="17"/>
          <w:szCs w:val="17"/>
        </w:rPr>
        <w:t>.</w:t>
      </w:r>
    </w:p>
    <w:p w14:paraId="6B3A737F" w14:textId="77777777" w:rsidR="0085786A" w:rsidRPr="007E1EBC" w:rsidRDefault="0085786A" w:rsidP="00EF0D2C">
      <w:pPr>
        <w:autoSpaceDE w:val="0"/>
        <w:autoSpaceDN w:val="0"/>
        <w:adjustRightInd w:val="0"/>
        <w:spacing w:before="240" w:after="120"/>
        <w:ind w:firstLine="709"/>
        <w:rPr>
          <w:rFonts w:asciiTheme="minorHAnsi" w:hAnsiTheme="minorHAnsi" w:cstheme="minorHAnsi"/>
          <w:sz w:val="17"/>
          <w:szCs w:val="17"/>
        </w:rPr>
      </w:pPr>
    </w:p>
    <w:sectPr w:rsidR="0085786A" w:rsidRPr="007E1EBC" w:rsidSect="000C2DE0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5840" w:h="12240" w:orient="landscape" w:code="1"/>
      <w:pgMar w:top="1560" w:right="1418" w:bottom="851" w:left="1134" w:header="851" w:footer="308" w:gutter="0"/>
      <w:paperSrc w:first="258" w:other="258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4" w:color="000000" w:shadow="1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7111" w14:textId="77777777" w:rsidR="00507321" w:rsidRDefault="00507321">
      <w:r>
        <w:separator/>
      </w:r>
    </w:p>
  </w:endnote>
  <w:endnote w:type="continuationSeparator" w:id="0">
    <w:p w14:paraId="1328EEA7" w14:textId="77777777" w:rsidR="00507321" w:rsidRDefault="0050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mSpring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venir LT Std 45 Book">
    <w:altName w:val="Calibri"/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FF42" w14:textId="2FDBE71E" w:rsidR="00507321" w:rsidRPr="00CF00D0" w:rsidRDefault="00507321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64C0D84" wp14:editId="0EAF783E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8442325" cy="45085"/>
              <wp:effectExtent l="0" t="0" r="15875" b="12065"/>
              <wp:wrapSquare wrapText="bothSides"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9B7562" id="Rectángulo 14" o:spid="_x0000_s1026" style="position:absolute;margin-left:0;margin-top:0;width:664.75pt;height:3.5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" fillcolor="#a5a5a5 [3206]" strokecolor="#525252 [1606]" strokeweight="1pt">
              <w10:wrap type="square" anchorx="margin" anchory="margin"/>
            </v:rect>
          </w:pict>
        </mc:Fallback>
      </mc:AlternateContent>
    </w:r>
    <w:r w:rsidRPr="00813029">
      <w:rPr>
        <w:rFonts w:ascii="Avenir LT Std 45 Book" w:hAnsi="Avenir LT Std 45 Book" w:cs="Arial"/>
        <w:color w:val="808080"/>
        <w:szCs w:val="20"/>
      </w:rPr>
      <w:t xml:space="preserve"> </w:t>
    </w:r>
    <w:r>
      <w:rPr>
        <w:rFonts w:ascii="Avenir LT Std 45 Book" w:hAnsi="Avenir LT Std 45 Book" w:cs="Arial"/>
        <w:color w:val="808080"/>
        <w:szCs w:val="20"/>
      </w:rPr>
      <w:t>NOTAS A LOS ESTADOS FINANCIEROS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FB6ED2">
      <w:rPr>
        <w:rFonts w:ascii="Avenir LT Std 45 Book" w:hAnsi="Avenir LT Std 45 Book" w:cs="Arial"/>
        <w:noProof/>
        <w:color w:val="808080"/>
        <w:szCs w:val="20"/>
      </w:rPr>
      <w:t>20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FB6ED2">
      <w:rPr>
        <w:rFonts w:ascii="Avenir LT Std 45 Book" w:hAnsi="Avenir LT Std 45 Book" w:cs="Arial"/>
        <w:noProof/>
        <w:color w:val="808080"/>
        <w:szCs w:val="20"/>
      </w:rPr>
      <w:t>21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  <w:p w14:paraId="09CC2BB2" w14:textId="77777777" w:rsidR="00507321" w:rsidRPr="00813029" w:rsidRDefault="00507321" w:rsidP="008130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997E" w14:textId="0410AF5E" w:rsidR="00507321" w:rsidRPr="00CF00D0" w:rsidRDefault="00507321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A49C97" wp14:editId="5218444A">
              <wp:simplePos x="0" y="0"/>
              <wp:positionH relativeFrom="margin">
                <wp:posOffset>-2540</wp:posOffset>
              </wp:positionH>
              <wp:positionV relativeFrom="page">
                <wp:posOffset>7219315</wp:posOffset>
              </wp:positionV>
              <wp:extent cx="8442325" cy="45085"/>
              <wp:effectExtent l="0" t="0" r="15875" b="12065"/>
              <wp:wrapSquare wrapText="bothSides"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CBB381" id="Rectángulo 6" o:spid="_x0000_s1026" style="position:absolute;margin-left:-.2pt;margin-top:568.45pt;width:664.7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" fillcolor="#a5a5a5 [3206]" strokecolor="#525252 [1606]" strokeweight="1pt">
              <w10:wrap type="square" anchorx="margin" anchory="page"/>
            </v:rect>
          </w:pict>
        </mc:Fallback>
      </mc:AlternateContent>
    </w:r>
    <w:r>
      <w:rPr>
        <w:rFonts w:ascii="Avenir LT Std 45 Book" w:hAnsi="Avenir LT Std 45 Book" w:cs="Arial"/>
        <w:color w:val="808080"/>
        <w:szCs w:val="20"/>
      </w:rPr>
      <w:t>NOTAS A LOS ESTADOS FINANCIEROS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FB6ED2">
      <w:rPr>
        <w:rFonts w:ascii="Avenir LT Std 45 Book" w:hAnsi="Avenir LT Std 45 Book" w:cs="Arial"/>
        <w:noProof/>
        <w:color w:val="808080"/>
        <w:szCs w:val="20"/>
      </w:rPr>
      <w:t>19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FB6ED2">
      <w:rPr>
        <w:rFonts w:ascii="Avenir LT Std 45 Book" w:hAnsi="Avenir LT Std 45 Book" w:cs="Arial"/>
        <w:noProof/>
        <w:color w:val="808080"/>
        <w:szCs w:val="20"/>
      </w:rPr>
      <w:t>21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DE60" w14:textId="77777777" w:rsidR="00507321" w:rsidRDefault="00507321">
      <w:r>
        <w:separator/>
      </w:r>
    </w:p>
  </w:footnote>
  <w:footnote w:type="continuationSeparator" w:id="0">
    <w:p w14:paraId="1781F6AD" w14:textId="77777777" w:rsidR="00507321" w:rsidRDefault="0050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6381" w14:textId="08114AE5" w:rsidR="00507321" w:rsidRPr="002809DB" w:rsidRDefault="00507321" w:rsidP="00627A77">
    <w:pPr>
      <w:rPr>
        <w:rFonts w:ascii="Soberana Sans Light" w:hAnsi="Soberana Sans Light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AAB312" wp14:editId="409F9C18">
              <wp:simplePos x="0" y="0"/>
              <wp:positionH relativeFrom="margin">
                <wp:posOffset>6494780</wp:posOffset>
              </wp:positionH>
              <wp:positionV relativeFrom="paragraph">
                <wp:posOffset>-117948</wp:posOffset>
              </wp:positionV>
              <wp:extent cx="1940560" cy="361507"/>
              <wp:effectExtent l="0" t="0" r="2540" b="635"/>
              <wp:wrapNone/>
              <wp:docPr id="1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615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3A0F2" w14:textId="7F943974" w:rsidR="00507321" w:rsidRPr="00CF00D0" w:rsidRDefault="00507321" w:rsidP="00997F4C">
                          <w:pPr>
                            <w:jc w:val="right"/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AB31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511.4pt;margin-top:-9.3pt;width:152.8pt;height:28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" stroked="f">
              <v:textbox>
                <w:txbxContent>
                  <w:p w14:paraId="7EE3A0F2" w14:textId="7F943974" w:rsidR="00507321" w:rsidRPr="00CF00D0" w:rsidRDefault="00507321" w:rsidP="00997F4C">
                    <w:pPr>
                      <w:jc w:val="right"/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  <w:t>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1C5D3" wp14:editId="249719AA">
              <wp:simplePos x="0" y="0"/>
              <wp:positionH relativeFrom="column">
                <wp:posOffset>6457950</wp:posOffset>
              </wp:positionH>
              <wp:positionV relativeFrom="paragraph">
                <wp:posOffset>-315595</wp:posOffset>
              </wp:positionV>
              <wp:extent cx="1940560" cy="398297"/>
              <wp:effectExtent l="0" t="0" r="2540" b="1905"/>
              <wp:wrapNone/>
              <wp:docPr id="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982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0B968" w14:textId="77777777" w:rsidR="00507321" w:rsidRPr="00CF00D0" w:rsidRDefault="00507321" w:rsidP="00275FC6">
                          <w:pPr>
                            <w:jc w:val="right"/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1C5D3" id="_x0000_s1027" type="#_x0000_t202" style="position:absolute;margin-left:508.5pt;margin-top:-24.85pt;width:152.8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" stroked="f">
              <v:textbox>
                <w:txbxContent>
                  <w:p w14:paraId="0800B968" w14:textId="77777777" w:rsidR="00507321" w:rsidRPr="00CF00D0" w:rsidRDefault="00507321" w:rsidP="00275FC6">
                    <w:pPr>
                      <w:jc w:val="right"/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  <w:t>Cuenta Pública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6365A9" wp14:editId="333FE235">
              <wp:simplePos x="0" y="0"/>
              <wp:positionH relativeFrom="margin">
                <wp:align>left</wp:align>
              </wp:positionH>
              <wp:positionV relativeFrom="paragraph">
                <wp:posOffset>268636</wp:posOffset>
              </wp:positionV>
              <wp:extent cx="8442773" cy="45719"/>
              <wp:effectExtent l="0" t="0" r="15875" b="12065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FBCF11" id="Rectángulo 9" o:spid="_x0000_s1026" style="position:absolute;margin-left:0;margin-top:21.15pt;width:664.8pt;height:3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6494" w14:textId="2DF94061" w:rsidR="00507321" w:rsidRPr="00CF00D0" w:rsidRDefault="00507321" w:rsidP="00823211">
    <w:pPr>
      <w:jc w:val="center"/>
      <w:rPr>
        <w:rFonts w:ascii="Avenir LT Std 45 Book" w:hAnsi="Avenir LT Std 45 Book"/>
        <w:b/>
        <w:color w:val="808080"/>
        <w:sz w:val="20"/>
        <w:szCs w:val="20"/>
      </w:rPr>
    </w:pPr>
    <w:r w:rsidRPr="00934D3C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C66CF6" wp14:editId="14F15F3F">
              <wp:simplePos x="0" y="0"/>
              <wp:positionH relativeFrom="margin">
                <wp:align>right</wp:align>
              </wp:positionH>
              <wp:positionV relativeFrom="paragraph">
                <wp:posOffset>-125715</wp:posOffset>
              </wp:positionV>
              <wp:extent cx="1940560" cy="382772"/>
              <wp:effectExtent l="0" t="0" r="254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827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E5918" w14:textId="18F45368" w:rsidR="00507321" w:rsidRPr="00CF00D0" w:rsidRDefault="00507321" w:rsidP="00934D3C">
                          <w:pPr>
                            <w:jc w:val="right"/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66CF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1.6pt;margin-top:-9.9pt;width:152.8pt;height:30.1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" stroked="f">
              <v:textbox>
                <w:txbxContent>
                  <w:p w14:paraId="3A2E5918" w14:textId="18F45368" w:rsidR="00507321" w:rsidRPr="00CF00D0" w:rsidRDefault="00507321" w:rsidP="00934D3C">
                    <w:pPr>
                      <w:jc w:val="right"/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  <w:t>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34D3C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95334D" wp14:editId="35ADF2BB">
              <wp:simplePos x="0" y="0"/>
              <wp:positionH relativeFrom="column">
                <wp:posOffset>6450330</wp:posOffset>
              </wp:positionH>
              <wp:positionV relativeFrom="paragraph">
                <wp:posOffset>-349885</wp:posOffset>
              </wp:positionV>
              <wp:extent cx="1940560" cy="398145"/>
              <wp:effectExtent l="0" t="0" r="2540" b="1905"/>
              <wp:wrapNone/>
              <wp:docPr id="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98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75745" w14:textId="77777777" w:rsidR="00507321" w:rsidRPr="00CF00D0" w:rsidRDefault="00507321" w:rsidP="00934D3C">
                          <w:pPr>
                            <w:jc w:val="right"/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95334D" id="_x0000_s1029" type="#_x0000_t202" style="position:absolute;left:0;text-align:left;margin-left:507.9pt;margin-top:-27.55pt;width:152.8pt;height:3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" stroked="f">
              <v:textbox>
                <w:txbxContent>
                  <w:p w14:paraId="3E575745" w14:textId="77777777" w:rsidR="00507321" w:rsidRPr="00CF00D0" w:rsidRDefault="00507321" w:rsidP="00934D3C">
                    <w:pPr>
                      <w:jc w:val="right"/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  <w:t>Cuenta Pública</w:t>
                    </w:r>
                  </w:p>
                </w:txbxContent>
              </v:textbox>
            </v:shape>
          </w:pict>
        </mc:Fallback>
      </mc:AlternateContent>
    </w:r>
    <w:r w:rsidRPr="00CF00D0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D5CE9E" wp14:editId="73CB0B1C">
              <wp:simplePos x="0" y="0"/>
              <wp:positionH relativeFrom="margin">
                <wp:align>center</wp:align>
              </wp:positionH>
              <wp:positionV relativeFrom="paragraph">
                <wp:posOffset>319405</wp:posOffset>
              </wp:positionV>
              <wp:extent cx="8442773" cy="45719"/>
              <wp:effectExtent l="0" t="0" r="15875" b="12065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279D90" id="Rectángulo 5" o:spid="_x0000_s1026" style="position:absolute;margin-left:0;margin-top:25.15pt;width:664.8pt;height:3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  <w:r w:rsidRPr="00AC4ED7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w:t>2.1.1.1.0</w:t>
    </w:r>
    <w:r>
      <w:rPr>
        <w:rFonts w:ascii="Avenir LT Std 45 Book" w:hAnsi="Avenir LT Std 45 Book" w:cs="Arial"/>
        <w:b/>
        <w:caps/>
        <w:noProof/>
        <w:color w:val="808080"/>
        <w:sz w:val="20"/>
        <w:szCs w:val="20"/>
      </w:rPr>
      <w:t xml:space="preserve"> ÓRGANOS AUTÓNOMOS DEL ESTADO DE QUERÉTARO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3D4"/>
    <w:multiLevelType w:val="hybridMultilevel"/>
    <w:tmpl w:val="1AB28572"/>
    <w:lvl w:ilvl="0" w:tplc="F14C734E">
      <w:start w:val="1"/>
      <w:numFmt w:val="bullet"/>
      <w:pStyle w:val="BU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1" w15:restartNumberingAfterBreak="0">
    <w:nsid w:val="055120CC"/>
    <w:multiLevelType w:val="hybridMultilevel"/>
    <w:tmpl w:val="43E4CFA8"/>
    <w:lvl w:ilvl="0" w:tplc="ECA89778">
      <w:start w:val="1"/>
      <w:numFmt w:val="bullet"/>
      <w:pStyle w:val="Vieta1"/>
      <w:lvlText w:val="•"/>
      <w:lvlJc w:val="left"/>
      <w:pPr>
        <w:tabs>
          <w:tab w:val="num" w:pos="240"/>
        </w:tabs>
        <w:ind w:left="480" w:hanging="240"/>
      </w:pPr>
      <w:rPr>
        <w:rFonts w:ascii="EurekaSans-Regular" w:hAnsi="EurekaSans-Regular" w:hint="default"/>
        <w:sz w:val="3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" w15:restartNumberingAfterBreak="0">
    <w:nsid w:val="09761865"/>
    <w:multiLevelType w:val="singleLevel"/>
    <w:tmpl w:val="3EBAF0BE"/>
    <w:lvl w:ilvl="0">
      <w:start w:val="1"/>
      <w:numFmt w:val="bullet"/>
      <w:pStyle w:val="Bal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0EBC78DB"/>
    <w:multiLevelType w:val="hybridMultilevel"/>
    <w:tmpl w:val="F2C87D0A"/>
    <w:lvl w:ilvl="0" w:tplc="9FD07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C5117"/>
    <w:multiLevelType w:val="hybridMultilevel"/>
    <w:tmpl w:val="95CAC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7C96">
      <w:numFmt w:val="bullet"/>
      <w:lvlText w:val="•"/>
      <w:lvlJc w:val="left"/>
      <w:pPr>
        <w:ind w:left="3945" w:hanging="705"/>
      </w:pPr>
      <w:rPr>
        <w:rFonts w:ascii="Arial" w:eastAsia="Calibri" w:hAnsi="Arial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F77FE"/>
    <w:multiLevelType w:val="multilevel"/>
    <w:tmpl w:val="CF34A9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9D72CF1"/>
    <w:multiLevelType w:val="hybridMultilevel"/>
    <w:tmpl w:val="FA7AA944"/>
    <w:lvl w:ilvl="0" w:tplc="0FAECB1A">
      <w:start w:val="1"/>
      <w:numFmt w:val="bullet"/>
      <w:pStyle w:val="VIETANEGRA"/>
      <w:lvlText w:val=""/>
      <w:lvlJc w:val="left"/>
      <w:pPr>
        <w:tabs>
          <w:tab w:val="num" w:pos="785"/>
        </w:tabs>
        <w:ind w:left="766" w:hanging="341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F5914"/>
    <w:multiLevelType w:val="hybridMultilevel"/>
    <w:tmpl w:val="AE466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92865"/>
    <w:multiLevelType w:val="hybridMultilevel"/>
    <w:tmpl w:val="2E4A4086"/>
    <w:lvl w:ilvl="0" w:tplc="37D8B2C8">
      <w:start w:val="1"/>
      <w:numFmt w:val="bullet"/>
      <w:pStyle w:val="VIETABLANCA"/>
      <w:lvlText w:val=""/>
      <w:lvlJc w:val="left"/>
      <w:pPr>
        <w:tabs>
          <w:tab w:val="num" w:pos="785"/>
        </w:tabs>
        <w:ind w:left="567" w:hanging="142"/>
      </w:pPr>
      <w:rPr>
        <w:rFonts w:ascii="Wingdings" w:hAnsi="Wingdings" w:hint="default"/>
        <w:sz w:val="18"/>
      </w:rPr>
    </w:lvl>
    <w:lvl w:ilvl="1" w:tplc="12BC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6E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F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27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2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028B5"/>
    <w:multiLevelType w:val="hybridMultilevel"/>
    <w:tmpl w:val="608655B4"/>
    <w:lvl w:ilvl="0" w:tplc="7186A402">
      <w:start w:val="1"/>
      <w:numFmt w:val="bullet"/>
      <w:pStyle w:val="BALA0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1ED06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20857"/>
    <w:multiLevelType w:val="hybridMultilevel"/>
    <w:tmpl w:val="4FD87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11845"/>
    <w:multiLevelType w:val="hybridMultilevel"/>
    <w:tmpl w:val="7D12A9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310598"/>
    <w:multiLevelType w:val="hybridMultilevel"/>
    <w:tmpl w:val="F132A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38B2"/>
    <w:multiLevelType w:val="hybridMultilevel"/>
    <w:tmpl w:val="ED3EFCEE"/>
    <w:lvl w:ilvl="0" w:tplc="76D695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13347"/>
    <w:multiLevelType w:val="hybridMultilevel"/>
    <w:tmpl w:val="26F01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740A8"/>
    <w:multiLevelType w:val="hybridMultilevel"/>
    <w:tmpl w:val="3A9E0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64D2B"/>
    <w:multiLevelType w:val="hybridMultilevel"/>
    <w:tmpl w:val="6EE0E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80A77"/>
    <w:multiLevelType w:val="hybridMultilevel"/>
    <w:tmpl w:val="F4E82B6A"/>
    <w:lvl w:ilvl="0" w:tplc="DE249C5C">
      <w:start w:val="1"/>
      <w:numFmt w:val="upperRoman"/>
      <w:pStyle w:val="bala11pt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43C6E"/>
    <w:multiLevelType w:val="hybridMultilevel"/>
    <w:tmpl w:val="1DF6DA1C"/>
    <w:lvl w:ilvl="0" w:tplc="1136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14C47"/>
    <w:multiLevelType w:val="hybridMultilevel"/>
    <w:tmpl w:val="CDF0FF72"/>
    <w:lvl w:ilvl="0" w:tplc="435EEDF8">
      <w:start w:val="1"/>
      <w:numFmt w:val="upperRoman"/>
      <w:lvlText w:val="%1)"/>
      <w:lvlJc w:val="left"/>
      <w:pPr>
        <w:ind w:left="1077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FA94D2F"/>
    <w:multiLevelType w:val="hybridMultilevel"/>
    <w:tmpl w:val="9A88E9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20"/>
  </w:num>
  <w:num w:numId="9">
    <w:abstractNumId w:val="7"/>
  </w:num>
  <w:num w:numId="10">
    <w:abstractNumId w:val="13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8"/>
  </w:num>
  <w:num w:numId="16">
    <w:abstractNumId w:val="4"/>
  </w:num>
  <w:num w:numId="17">
    <w:abstractNumId w:val="5"/>
  </w:num>
  <w:num w:numId="18">
    <w:abstractNumId w:val="11"/>
  </w:num>
  <w:num w:numId="19">
    <w:abstractNumId w:val="12"/>
  </w:num>
  <w:num w:numId="20">
    <w:abstractNumId w:val="10"/>
  </w:num>
  <w:num w:numId="21">
    <w:abstractNumId w:val="16"/>
  </w:num>
  <w:num w:numId="22">
    <w:abstractNumId w:val="15"/>
  </w:num>
  <w:num w:numId="2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A2"/>
    <w:rsid w:val="00000166"/>
    <w:rsid w:val="000008C2"/>
    <w:rsid w:val="00000A24"/>
    <w:rsid w:val="00000C56"/>
    <w:rsid w:val="000017B6"/>
    <w:rsid w:val="00002652"/>
    <w:rsid w:val="00002971"/>
    <w:rsid w:val="00002AD7"/>
    <w:rsid w:val="00003379"/>
    <w:rsid w:val="0000365A"/>
    <w:rsid w:val="00004B62"/>
    <w:rsid w:val="00005112"/>
    <w:rsid w:val="00005143"/>
    <w:rsid w:val="00005BA1"/>
    <w:rsid w:val="00005BBF"/>
    <w:rsid w:val="0000634E"/>
    <w:rsid w:val="000065BE"/>
    <w:rsid w:val="00007AAC"/>
    <w:rsid w:val="00007EFF"/>
    <w:rsid w:val="000102CA"/>
    <w:rsid w:val="0001104C"/>
    <w:rsid w:val="000110F0"/>
    <w:rsid w:val="00011178"/>
    <w:rsid w:val="0001159B"/>
    <w:rsid w:val="000119FE"/>
    <w:rsid w:val="0001214E"/>
    <w:rsid w:val="00012BDB"/>
    <w:rsid w:val="00012DB2"/>
    <w:rsid w:val="0001361A"/>
    <w:rsid w:val="00013641"/>
    <w:rsid w:val="00013D14"/>
    <w:rsid w:val="00016A7F"/>
    <w:rsid w:val="000174D5"/>
    <w:rsid w:val="00017ACD"/>
    <w:rsid w:val="0002043D"/>
    <w:rsid w:val="00020562"/>
    <w:rsid w:val="00020A76"/>
    <w:rsid w:val="00020B87"/>
    <w:rsid w:val="00021A85"/>
    <w:rsid w:val="00021C81"/>
    <w:rsid w:val="00024517"/>
    <w:rsid w:val="000254B8"/>
    <w:rsid w:val="00026019"/>
    <w:rsid w:val="00026B8C"/>
    <w:rsid w:val="00031FB1"/>
    <w:rsid w:val="000331A9"/>
    <w:rsid w:val="000337D3"/>
    <w:rsid w:val="000340A5"/>
    <w:rsid w:val="0003453F"/>
    <w:rsid w:val="00034C2D"/>
    <w:rsid w:val="00035026"/>
    <w:rsid w:val="0003505B"/>
    <w:rsid w:val="000352FF"/>
    <w:rsid w:val="00040AA9"/>
    <w:rsid w:val="000412BA"/>
    <w:rsid w:val="00041BED"/>
    <w:rsid w:val="00042E9B"/>
    <w:rsid w:val="00043012"/>
    <w:rsid w:val="0004490E"/>
    <w:rsid w:val="0004595A"/>
    <w:rsid w:val="00046A9C"/>
    <w:rsid w:val="00050D0B"/>
    <w:rsid w:val="00052BAF"/>
    <w:rsid w:val="00054214"/>
    <w:rsid w:val="000545B0"/>
    <w:rsid w:val="000556E4"/>
    <w:rsid w:val="00056302"/>
    <w:rsid w:val="0005667D"/>
    <w:rsid w:val="00056934"/>
    <w:rsid w:val="00060302"/>
    <w:rsid w:val="00061C12"/>
    <w:rsid w:val="00061CB6"/>
    <w:rsid w:val="00062243"/>
    <w:rsid w:val="00062DAE"/>
    <w:rsid w:val="00062E72"/>
    <w:rsid w:val="000636BE"/>
    <w:rsid w:val="00063DF1"/>
    <w:rsid w:val="00063EA6"/>
    <w:rsid w:val="0006463E"/>
    <w:rsid w:val="00064969"/>
    <w:rsid w:val="0006529B"/>
    <w:rsid w:val="000658EE"/>
    <w:rsid w:val="0006650E"/>
    <w:rsid w:val="000665BD"/>
    <w:rsid w:val="000674A8"/>
    <w:rsid w:val="00067BB4"/>
    <w:rsid w:val="00070E5E"/>
    <w:rsid w:val="00071233"/>
    <w:rsid w:val="00071FAC"/>
    <w:rsid w:val="00072CB2"/>
    <w:rsid w:val="00072E8E"/>
    <w:rsid w:val="00072F8B"/>
    <w:rsid w:val="00074AB9"/>
    <w:rsid w:val="00074B74"/>
    <w:rsid w:val="00075E8D"/>
    <w:rsid w:val="000767E5"/>
    <w:rsid w:val="0007770A"/>
    <w:rsid w:val="00077B39"/>
    <w:rsid w:val="00077BF0"/>
    <w:rsid w:val="00080148"/>
    <w:rsid w:val="00080796"/>
    <w:rsid w:val="00080A73"/>
    <w:rsid w:val="00080CBB"/>
    <w:rsid w:val="00080E00"/>
    <w:rsid w:val="00081131"/>
    <w:rsid w:val="0008166A"/>
    <w:rsid w:val="00082348"/>
    <w:rsid w:val="000829D8"/>
    <w:rsid w:val="00082C24"/>
    <w:rsid w:val="00082EEE"/>
    <w:rsid w:val="000831D1"/>
    <w:rsid w:val="00083410"/>
    <w:rsid w:val="0008362C"/>
    <w:rsid w:val="000840A2"/>
    <w:rsid w:val="00090DE7"/>
    <w:rsid w:val="000912A5"/>
    <w:rsid w:val="00091AD4"/>
    <w:rsid w:val="00091D44"/>
    <w:rsid w:val="000927AA"/>
    <w:rsid w:val="00092DB3"/>
    <w:rsid w:val="00093302"/>
    <w:rsid w:val="000940D4"/>
    <w:rsid w:val="00097DDA"/>
    <w:rsid w:val="000A003D"/>
    <w:rsid w:val="000A04D9"/>
    <w:rsid w:val="000A0712"/>
    <w:rsid w:val="000A1CD9"/>
    <w:rsid w:val="000A204D"/>
    <w:rsid w:val="000A2512"/>
    <w:rsid w:val="000A39DC"/>
    <w:rsid w:val="000A4096"/>
    <w:rsid w:val="000A5319"/>
    <w:rsid w:val="000A66A2"/>
    <w:rsid w:val="000A6857"/>
    <w:rsid w:val="000A6C91"/>
    <w:rsid w:val="000A6EDA"/>
    <w:rsid w:val="000A7A78"/>
    <w:rsid w:val="000B0333"/>
    <w:rsid w:val="000B09F9"/>
    <w:rsid w:val="000B0AAA"/>
    <w:rsid w:val="000B13A1"/>
    <w:rsid w:val="000B15B5"/>
    <w:rsid w:val="000B1EEB"/>
    <w:rsid w:val="000B2076"/>
    <w:rsid w:val="000B2E80"/>
    <w:rsid w:val="000B3C16"/>
    <w:rsid w:val="000B4B11"/>
    <w:rsid w:val="000B4BC8"/>
    <w:rsid w:val="000B503E"/>
    <w:rsid w:val="000B5B5B"/>
    <w:rsid w:val="000B6CE6"/>
    <w:rsid w:val="000B6CF1"/>
    <w:rsid w:val="000B6D04"/>
    <w:rsid w:val="000B78FA"/>
    <w:rsid w:val="000C00FF"/>
    <w:rsid w:val="000C0C81"/>
    <w:rsid w:val="000C1D33"/>
    <w:rsid w:val="000C2C0C"/>
    <w:rsid w:val="000C2DE0"/>
    <w:rsid w:val="000C472B"/>
    <w:rsid w:val="000C634E"/>
    <w:rsid w:val="000C6384"/>
    <w:rsid w:val="000C65BA"/>
    <w:rsid w:val="000C69D3"/>
    <w:rsid w:val="000C6B30"/>
    <w:rsid w:val="000C6BEB"/>
    <w:rsid w:val="000C785E"/>
    <w:rsid w:val="000C7F5A"/>
    <w:rsid w:val="000D0770"/>
    <w:rsid w:val="000D1C10"/>
    <w:rsid w:val="000D2B07"/>
    <w:rsid w:val="000D2B10"/>
    <w:rsid w:val="000D5387"/>
    <w:rsid w:val="000D6790"/>
    <w:rsid w:val="000D6A6C"/>
    <w:rsid w:val="000E00FC"/>
    <w:rsid w:val="000E042B"/>
    <w:rsid w:val="000E08A8"/>
    <w:rsid w:val="000E0E94"/>
    <w:rsid w:val="000E15DF"/>
    <w:rsid w:val="000E2289"/>
    <w:rsid w:val="000E22DA"/>
    <w:rsid w:val="000E2BF9"/>
    <w:rsid w:val="000E381F"/>
    <w:rsid w:val="000E4D88"/>
    <w:rsid w:val="000E546D"/>
    <w:rsid w:val="000E6CDF"/>
    <w:rsid w:val="000E716C"/>
    <w:rsid w:val="000E74EF"/>
    <w:rsid w:val="000E77D4"/>
    <w:rsid w:val="000F12DA"/>
    <w:rsid w:val="000F1797"/>
    <w:rsid w:val="000F17A5"/>
    <w:rsid w:val="000F2A98"/>
    <w:rsid w:val="000F2D49"/>
    <w:rsid w:val="000F419C"/>
    <w:rsid w:val="000F44F2"/>
    <w:rsid w:val="000F6F60"/>
    <w:rsid w:val="000F72A0"/>
    <w:rsid w:val="000F7341"/>
    <w:rsid w:val="000F74C6"/>
    <w:rsid w:val="000F7647"/>
    <w:rsid w:val="000F79B7"/>
    <w:rsid w:val="001000AE"/>
    <w:rsid w:val="00100444"/>
    <w:rsid w:val="00101978"/>
    <w:rsid w:val="00102FF2"/>
    <w:rsid w:val="001042D7"/>
    <w:rsid w:val="00104492"/>
    <w:rsid w:val="001045F8"/>
    <w:rsid w:val="0010523D"/>
    <w:rsid w:val="0010568A"/>
    <w:rsid w:val="001059EB"/>
    <w:rsid w:val="001064F1"/>
    <w:rsid w:val="00106A13"/>
    <w:rsid w:val="00111281"/>
    <w:rsid w:val="0011225D"/>
    <w:rsid w:val="00112BBE"/>
    <w:rsid w:val="00114B14"/>
    <w:rsid w:val="00115256"/>
    <w:rsid w:val="00115AA7"/>
    <w:rsid w:val="00115B7F"/>
    <w:rsid w:val="001163C1"/>
    <w:rsid w:val="00116A86"/>
    <w:rsid w:val="00116F9D"/>
    <w:rsid w:val="00121647"/>
    <w:rsid w:val="00122060"/>
    <w:rsid w:val="00122818"/>
    <w:rsid w:val="00122F38"/>
    <w:rsid w:val="001235F7"/>
    <w:rsid w:val="00124B1D"/>
    <w:rsid w:val="00124E6A"/>
    <w:rsid w:val="00125540"/>
    <w:rsid w:val="001266F2"/>
    <w:rsid w:val="00126FF3"/>
    <w:rsid w:val="001273BF"/>
    <w:rsid w:val="001315A9"/>
    <w:rsid w:val="00131D99"/>
    <w:rsid w:val="001336DB"/>
    <w:rsid w:val="00135637"/>
    <w:rsid w:val="00135733"/>
    <w:rsid w:val="0013607B"/>
    <w:rsid w:val="001364C8"/>
    <w:rsid w:val="0013653C"/>
    <w:rsid w:val="00137D20"/>
    <w:rsid w:val="00140340"/>
    <w:rsid w:val="0014089D"/>
    <w:rsid w:val="001411A8"/>
    <w:rsid w:val="00141348"/>
    <w:rsid w:val="001417BB"/>
    <w:rsid w:val="0014285E"/>
    <w:rsid w:val="001439B4"/>
    <w:rsid w:val="001441B9"/>
    <w:rsid w:val="00145CB3"/>
    <w:rsid w:val="00145DBE"/>
    <w:rsid w:val="00146909"/>
    <w:rsid w:val="00146A6D"/>
    <w:rsid w:val="00146FDB"/>
    <w:rsid w:val="00147069"/>
    <w:rsid w:val="001479F4"/>
    <w:rsid w:val="00150A77"/>
    <w:rsid w:val="00150FB0"/>
    <w:rsid w:val="0015227C"/>
    <w:rsid w:val="0015343C"/>
    <w:rsid w:val="00154562"/>
    <w:rsid w:val="00155B42"/>
    <w:rsid w:val="00155FC3"/>
    <w:rsid w:val="0015640F"/>
    <w:rsid w:val="001566C3"/>
    <w:rsid w:val="0015767C"/>
    <w:rsid w:val="001604B7"/>
    <w:rsid w:val="0016053F"/>
    <w:rsid w:val="0016150C"/>
    <w:rsid w:val="0016196C"/>
    <w:rsid w:val="0016265A"/>
    <w:rsid w:val="00163119"/>
    <w:rsid w:val="00163185"/>
    <w:rsid w:val="0016374B"/>
    <w:rsid w:val="00163875"/>
    <w:rsid w:val="0016437E"/>
    <w:rsid w:val="00167DCA"/>
    <w:rsid w:val="0017137D"/>
    <w:rsid w:val="001720CF"/>
    <w:rsid w:val="001728A2"/>
    <w:rsid w:val="001749D4"/>
    <w:rsid w:val="00175B6D"/>
    <w:rsid w:val="00175C25"/>
    <w:rsid w:val="001772F2"/>
    <w:rsid w:val="00180019"/>
    <w:rsid w:val="001800C2"/>
    <w:rsid w:val="00180288"/>
    <w:rsid w:val="00180430"/>
    <w:rsid w:val="001819E5"/>
    <w:rsid w:val="00182C0E"/>
    <w:rsid w:val="00182DD5"/>
    <w:rsid w:val="001838C3"/>
    <w:rsid w:val="00186BCA"/>
    <w:rsid w:val="00186E15"/>
    <w:rsid w:val="00187595"/>
    <w:rsid w:val="0018790A"/>
    <w:rsid w:val="00187971"/>
    <w:rsid w:val="00190350"/>
    <w:rsid w:val="0019167C"/>
    <w:rsid w:val="00192420"/>
    <w:rsid w:val="00192535"/>
    <w:rsid w:val="00192880"/>
    <w:rsid w:val="00192F45"/>
    <w:rsid w:val="00193DEC"/>
    <w:rsid w:val="00193FF0"/>
    <w:rsid w:val="00194ABE"/>
    <w:rsid w:val="00195866"/>
    <w:rsid w:val="00195F8A"/>
    <w:rsid w:val="0019606A"/>
    <w:rsid w:val="00196215"/>
    <w:rsid w:val="00196E7A"/>
    <w:rsid w:val="0019722F"/>
    <w:rsid w:val="001979E6"/>
    <w:rsid w:val="001A0060"/>
    <w:rsid w:val="001A11B9"/>
    <w:rsid w:val="001A1EFE"/>
    <w:rsid w:val="001A2717"/>
    <w:rsid w:val="001A3042"/>
    <w:rsid w:val="001A3EA9"/>
    <w:rsid w:val="001A49D5"/>
    <w:rsid w:val="001A54B2"/>
    <w:rsid w:val="001A6B95"/>
    <w:rsid w:val="001A7A7F"/>
    <w:rsid w:val="001A7BF5"/>
    <w:rsid w:val="001A7C76"/>
    <w:rsid w:val="001B007B"/>
    <w:rsid w:val="001B2073"/>
    <w:rsid w:val="001B2EE0"/>
    <w:rsid w:val="001B31A7"/>
    <w:rsid w:val="001B3BC0"/>
    <w:rsid w:val="001B49BF"/>
    <w:rsid w:val="001B5113"/>
    <w:rsid w:val="001B59FD"/>
    <w:rsid w:val="001B5FF6"/>
    <w:rsid w:val="001B6B15"/>
    <w:rsid w:val="001B7767"/>
    <w:rsid w:val="001B7E6F"/>
    <w:rsid w:val="001C123D"/>
    <w:rsid w:val="001C1C28"/>
    <w:rsid w:val="001C2566"/>
    <w:rsid w:val="001C3628"/>
    <w:rsid w:val="001C3A28"/>
    <w:rsid w:val="001C4948"/>
    <w:rsid w:val="001C4C8E"/>
    <w:rsid w:val="001C4EC6"/>
    <w:rsid w:val="001C5B7A"/>
    <w:rsid w:val="001C6C60"/>
    <w:rsid w:val="001C7381"/>
    <w:rsid w:val="001D0243"/>
    <w:rsid w:val="001D065E"/>
    <w:rsid w:val="001D12B4"/>
    <w:rsid w:val="001D1E5F"/>
    <w:rsid w:val="001D24E0"/>
    <w:rsid w:val="001D2914"/>
    <w:rsid w:val="001D2A70"/>
    <w:rsid w:val="001D3327"/>
    <w:rsid w:val="001D33F2"/>
    <w:rsid w:val="001D4900"/>
    <w:rsid w:val="001D49E1"/>
    <w:rsid w:val="001D5783"/>
    <w:rsid w:val="001D7872"/>
    <w:rsid w:val="001E05DF"/>
    <w:rsid w:val="001E1CB3"/>
    <w:rsid w:val="001E25F1"/>
    <w:rsid w:val="001E31A8"/>
    <w:rsid w:val="001E4CA5"/>
    <w:rsid w:val="001E4FC7"/>
    <w:rsid w:val="001E50BC"/>
    <w:rsid w:val="001E58AF"/>
    <w:rsid w:val="001E5A70"/>
    <w:rsid w:val="001E6C3B"/>
    <w:rsid w:val="001E756A"/>
    <w:rsid w:val="001E76A0"/>
    <w:rsid w:val="001E79D9"/>
    <w:rsid w:val="001E7A8F"/>
    <w:rsid w:val="001F1404"/>
    <w:rsid w:val="001F1C10"/>
    <w:rsid w:val="001F1EBB"/>
    <w:rsid w:val="001F2B6F"/>
    <w:rsid w:val="001F3094"/>
    <w:rsid w:val="001F326D"/>
    <w:rsid w:val="001F3FD7"/>
    <w:rsid w:val="001F4B48"/>
    <w:rsid w:val="001F6721"/>
    <w:rsid w:val="001F7CB1"/>
    <w:rsid w:val="0020025A"/>
    <w:rsid w:val="00200A51"/>
    <w:rsid w:val="00200F8E"/>
    <w:rsid w:val="002015DB"/>
    <w:rsid w:val="00201E62"/>
    <w:rsid w:val="002020EC"/>
    <w:rsid w:val="00203925"/>
    <w:rsid w:val="00203F78"/>
    <w:rsid w:val="00204D21"/>
    <w:rsid w:val="00205485"/>
    <w:rsid w:val="00205717"/>
    <w:rsid w:val="00206284"/>
    <w:rsid w:val="00206505"/>
    <w:rsid w:val="0020781E"/>
    <w:rsid w:val="00207827"/>
    <w:rsid w:val="00207EF6"/>
    <w:rsid w:val="002107EE"/>
    <w:rsid w:val="00211037"/>
    <w:rsid w:val="00211508"/>
    <w:rsid w:val="00211ED8"/>
    <w:rsid w:val="002129B5"/>
    <w:rsid w:val="00214B4E"/>
    <w:rsid w:val="002151B4"/>
    <w:rsid w:val="00215B81"/>
    <w:rsid w:val="00215D0E"/>
    <w:rsid w:val="002164E0"/>
    <w:rsid w:val="002165BD"/>
    <w:rsid w:val="00216680"/>
    <w:rsid w:val="00217211"/>
    <w:rsid w:val="0022073E"/>
    <w:rsid w:val="00220B39"/>
    <w:rsid w:val="00220CB2"/>
    <w:rsid w:val="00220F3A"/>
    <w:rsid w:val="00221280"/>
    <w:rsid w:val="0022168C"/>
    <w:rsid w:val="002218F0"/>
    <w:rsid w:val="00222005"/>
    <w:rsid w:val="002231E1"/>
    <w:rsid w:val="00224C36"/>
    <w:rsid w:val="002251DE"/>
    <w:rsid w:val="00225492"/>
    <w:rsid w:val="00226B9F"/>
    <w:rsid w:val="00226BB0"/>
    <w:rsid w:val="00227C66"/>
    <w:rsid w:val="00227DFB"/>
    <w:rsid w:val="00227DFE"/>
    <w:rsid w:val="00227F86"/>
    <w:rsid w:val="00230158"/>
    <w:rsid w:val="002302DE"/>
    <w:rsid w:val="00232A23"/>
    <w:rsid w:val="00232A52"/>
    <w:rsid w:val="002342BD"/>
    <w:rsid w:val="002343EC"/>
    <w:rsid w:val="00234CFE"/>
    <w:rsid w:val="002352A3"/>
    <w:rsid w:val="002366A1"/>
    <w:rsid w:val="00236CF7"/>
    <w:rsid w:val="00240BB4"/>
    <w:rsid w:val="00241785"/>
    <w:rsid w:val="00241A7E"/>
    <w:rsid w:val="00242B10"/>
    <w:rsid w:val="00242C39"/>
    <w:rsid w:val="00242F62"/>
    <w:rsid w:val="00244436"/>
    <w:rsid w:val="00245E5E"/>
    <w:rsid w:val="00246D94"/>
    <w:rsid w:val="0024708F"/>
    <w:rsid w:val="002470B0"/>
    <w:rsid w:val="00250B7B"/>
    <w:rsid w:val="00250DEE"/>
    <w:rsid w:val="0025145F"/>
    <w:rsid w:val="00251646"/>
    <w:rsid w:val="002518AB"/>
    <w:rsid w:val="002520CD"/>
    <w:rsid w:val="00252AD1"/>
    <w:rsid w:val="00252F2E"/>
    <w:rsid w:val="00252FCA"/>
    <w:rsid w:val="00253096"/>
    <w:rsid w:val="002533F7"/>
    <w:rsid w:val="00253DED"/>
    <w:rsid w:val="00253F02"/>
    <w:rsid w:val="00254118"/>
    <w:rsid w:val="002543BF"/>
    <w:rsid w:val="00255338"/>
    <w:rsid w:val="002561E9"/>
    <w:rsid w:val="00256C7C"/>
    <w:rsid w:val="00260BA7"/>
    <w:rsid w:val="0026307A"/>
    <w:rsid w:val="00263BCB"/>
    <w:rsid w:val="002640B1"/>
    <w:rsid w:val="0026424A"/>
    <w:rsid w:val="002642BF"/>
    <w:rsid w:val="00264C81"/>
    <w:rsid w:val="00265446"/>
    <w:rsid w:val="00265933"/>
    <w:rsid w:val="0026660B"/>
    <w:rsid w:val="0026735E"/>
    <w:rsid w:val="002673C5"/>
    <w:rsid w:val="00267AF9"/>
    <w:rsid w:val="0027121D"/>
    <w:rsid w:val="0027160A"/>
    <w:rsid w:val="002723B2"/>
    <w:rsid w:val="002732AD"/>
    <w:rsid w:val="00273FF7"/>
    <w:rsid w:val="002746C5"/>
    <w:rsid w:val="002746E2"/>
    <w:rsid w:val="00275FC6"/>
    <w:rsid w:val="002772ED"/>
    <w:rsid w:val="002773E2"/>
    <w:rsid w:val="00277C7D"/>
    <w:rsid w:val="002809DB"/>
    <w:rsid w:val="00281841"/>
    <w:rsid w:val="00281FCC"/>
    <w:rsid w:val="00282158"/>
    <w:rsid w:val="0028373B"/>
    <w:rsid w:val="00283D3E"/>
    <w:rsid w:val="00286011"/>
    <w:rsid w:val="002864C0"/>
    <w:rsid w:val="00286927"/>
    <w:rsid w:val="00287B02"/>
    <w:rsid w:val="00287D39"/>
    <w:rsid w:val="00290866"/>
    <w:rsid w:val="00290A1E"/>
    <w:rsid w:val="002912B2"/>
    <w:rsid w:val="002914B5"/>
    <w:rsid w:val="002917C4"/>
    <w:rsid w:val="002917EF"/>
    <w:rsid w:val="00292137"/>
    <w:rsid w:val="002927B2"/>
    <w:rsid w:val="00295285"/>
    <w:rsid w:val="00295733"/>
    <w:rsid w:val="00295E86"/>
    <w:rsid w:val="00296C04"/>
    <w:rsid w:val="002A0DEA"/>
    <w:rsid w:val="002A0EB0"/>
    <w:rsid w:val="002A13AC"/>
    <w:rsid w:val="002A244F"/>
    <w:rsid w:val="002A2B9C"/>
    <w:rsid w:val="002A4488"/>
    <w:rsid w:val="002A4762"/>
    <w:rsid w:val="002A58E0"/>
    <w:rsid w:val="002A58F7"/>
    <w:rsid w:val="002A622C"/>
    <w:rsid w:val="002A6D14"/>
    <w:rsid w:val="002A78B5"/>
    <w:rsid w:val="002B078D"/>
    <w:rsid w:val="002B0822"/>
    <w:rsid w:val="002B0CD2"/>
    <w:rsid w:val="002B305E"/>
    <w:rsid w:val="002B35CF"/>
    <w:rsid w:val="002B4C24"/>
    <w:rsid w:val="002B581C"/>
    <w:rsid w:val="002B5A44"/>
    <w:rsid w:val="002B63DD"/>
    <w:rsid w:val="002B69BD"/>
    <w:rsid w:val="002B6D11"/>
    <w:rsid w:val="002B6D45"/>
    <w:rsid w:val="002B7EEF"/>
    <w:rsid w:val="002B7F42"/>
    <w:rsid w:val="002C05A9"/>
    <w:rsid w:val="002C11BF"/>
    <w:rsid w:val="002C326D"/>
    <w:rsid w:val="002C5927"/>
    <w:rsid w:val="002C5E34"/>
    <w:rsid w:val="002C5FF5"/>
    <w:rsid w:val="002C6A1C"/>
    <w:rsid w:val="002C6C28"/>
    <w:rsid w:val="002C6F14"/>
    <w:rsid w:val="002C7106"/>
    <w:rsid w:val="002C780F"/>
    <w:rsid w:val="002D004F"/>
    <w:rsid w:val="002D01C0"/>
    <w:rsid w:val="002D048E"/>
    <w:rsid w:val="002D073F"/>
    <w:rsid w:val="002D07E1"/>
    <w:rsid w:val="002D09F5"/>
    <w:rsid w:val="002D0D0E"/>
    <w:rsid w:val="002D175D"/>
    <w:rsid w:val="002D1921"/>
    <w:rsid w:val="002D19B9"/>
    <w:rsid w:val="002D1F9D"/>
    <w:rsid w:val="002D275F"/>
    <w:rsid w:val="002D2D06"/>
    <w:rsid w:val="002D30AE"/>
    <w:rsid w:val="002D337D"/>
    <w:rsid w:val="002D358E"/>
    <w:rsid w:val="002D4E67"/>
    <w:rsid w:val="002D539F"/>
    <w:rsid w:val="002D567A"/>
    <w:rsid w:val="002D582A"/>
    <w:rsid w:val="002D70DA"/>
    <w:rsid w:val="002D72D5"/>
    <w:rsid w:val="002E1429"/>
    <w:rsid w:val="002E2741"/>
    <w:rsid w:val="002E350B"/>
    <w:rsid w:val="002E3F8E"/>
    <w:rsid w:val="002E476A"/>
    <w:rsid w:val="002E5A45"/>
    <w:rsid w:val="002E627B"/>
    <w:rsid w:val="002E6460"/>
    <w:rsid w:val="002E7C39"/>
    <w:rsid w:val="002F0F48"/>
    <w:rsid w:val="002F1704"/>
    <w:rsid w:val="002F3A90"/>
    <w:rsid w:val="002F4627"/>
    <w:rsid w:val="002F6A33"/>
    <w:rsid w:val="002F6FB1"/>
    <w:rsid w:val="002F7886"/>
    <w:rsid w:val="002F7E0B"/>
    <w:rsid w:val="00300909"/>
    <w:rsid w:val="00302481"/>
    <w:rsid w:val="00302600"/>
    <w:rsid w:val="00302E16"/>
    <w:rsid w:val="00302E24"/>
    <w:rsid w:val="003033A3"/>
    <w:rsid w:val="003035C8"/>
    <w:rsid w:val="003040EB"/>
    <w:rsid w:val="00304BC2"/>
    <w:rsid w:val="003054EB"/>
    <w:rsid w:val="00305F95"/>
    <w:rsid w:val="0030750A"/>
    <w:rsid w:val="00307A9B"/>
    <w:rsid w:val="00307CCF"/>
    <w:rsid w:val="00307FA8"/>
    <w:rsid w:val="00310B24"/>
    <w:rsid w:val="003162BC"/>
    <w:rsid w:val="0031662D"/>
    <w:rsid w:val="00316A2A"/>
    <w:rsid w:val="0031781D"/>
    <w:rsid w:val="003201EB"/>
    <w:rsid w:val="00320778"/>
    <w:rsid w:val="00321B17"/>
    <w:rsid w:val="00322B3C"/>
    <w:rsid w:val="00322E1D"/>
    <w:rsid w:val="00323879"/>
    <w:rsid w:val="00324554"/>
    <w:rsid w:val="00324BC4"/>
    <w:rsid w:val="00326C76"/>
    <w:rsid w:val="00326F1D"/>
    <w:rsid w:val="00327755"/>
    <w:rsid w:val="0032788F"/>
    <w:rsid w:val="0033017E"/>
    <w:rsid w:val="0033096D"/>
    <w:rsid w:val="00331133"/>
    <w:rsid w:val="00331243"/>
    <w:rsid w:val="0033302B"/>
    <w:rsid w:val="00335483"/>
    <w:rsid w:val="00335F9C"/>
    <w:rsid w:val="00336528"/>
    <w:rsid w:val="00336A72"/>
    <w:rsid w:val="00337C3F"/>
    <w:rsid w:val="00337FDA"/>
    <w:rsid w:val="00340812"/>
    <w:rsid w:val="00340D63"/>
    <w:rsid w:val="00341A09"/>
    <w:rsid w:val="00342D65"/>
    <w:rsid w:val="00342EAC"/>
    <w:rsid w:val="00343C0E"/>
    <w:rsid w:val="00344433"/>
    <w:rsid w:val="003448EC"/>
    <w:rsid w:val="00345E42"/>
    <w:rsid w:val="00346055"/>
    <w:rsid w:val="00346605"/>
    <w:rsid w:val="00346748"/>
    <w:rsid w:val="00346AA5"/>
    <w:rsid w:val="003474DB"/>
    <w:rsid w:val="003511F5"/>
    <w:rsid w:val="003515C3"/>
    <w:rsid w:val="00351CE0"/>
    <w:rsid w:val="00352675"/>
    <w:rsid w:val="00353672"/>
    <w:rsid w:val="00353E1D"/>
    <w:rsid w:val="00354BA5"/>
    <w:rsid w:val="003556AE"/>
    <w:rsid w:val="003560BA"/>
    <w:rsid w:val="0035789E"/>
    <w:rsid w:val="00357944"/>
    <w:rsid w:val="00357BCC"/>
    <w:rsid w:val="0036144D"/>
    <w:rsid w:val="00361475"/>
    <w:rsid w:val="003617C9"/>
    <w:rsid w:val="00362B5E"/>
    <w:rsid w:val="00363026"/>
    <w:rsid w:val="003638B7"/>
    <w:rsid w:val="00364153"/>
    <w:rsid w:val="003645A3"/>
    <w:rsid w:val="00365269"/>
    <w:rsid w:val="003652FF"/>
    <w:rsid w:val="003667D6"/>
    <w:rsid w:val="00367360"/>
    <w:rsid w:val="00367978"/>
    <w:rsid w:val="00367BC4"/>
    <w:rsid w:val="003708EA"/>
    <w:rsid w:val="00370CEA"/>
    <w:rsid w:val="00371987"/>
    <w:rsid w:val="0037217E"/>
    <w:rsid w:val="00372E51"/>
    <w:rsid w:val="0037305C"/>
    <w:rsid w:val="003743A1"/>
    <w:rsid w:val="00375B3F"/>
    <w:rsid w:val="0037658D"/>
    <w:rsid w:val="0037681C"/>
    <w:rsid w:val="00376EDA"/>
    <w:rsid w:val="0037720F"/>
    <w:rsid w:val="0037725B"/>
    <w:rsid w:val="003777A2"/>
    <w:rsid w:val="003779D7"/>
    <w:rsid w:val="00381637"/>
    <w:rsid w:val="00381DF8"/>
    <w:rsid w:val="00382EB4"/>
    <w:rsid w:val="0038439D"/>
    <w:rsid w:val="0038506C"/>
    <w:rsid w:val="00385B39"/>
    <w:rsid w:val="00386AC3"/>
    <w:rsid w:val="0039020E"/>
    <w:rsid w:val="00391374"/>
    <w:rsid w:val="00392134"/>
    <w:rsid w:val="003942F1"/>
    <w:rsid w:val="00394347"/>
    <w:rsid w:val="003949C9"/>
    <w:rsid w:val="0039655C"/>
    <w:rsid w:val="003977E2"/>
    <w:rsid w:val="003A00D3"/>
    <w:rsid w:val="003A0374"/>
    <w:rsid w:val="003A0AB6"/>
    <w:rsid w:val="003A2688"/>
    <w:rsid w:val="003A2790"/>
    <w:rsid w:val="003A35F8"/>
    <w:rsid w:val="003A3CD5"/>
    <w:rsid w:val="003A4D24"/>
    <w:rsid w:val="003A517C"/>
    <w:rsid w:val="003A59A7"/>
    <w:rsid w:val="003A6E01"/>
    <w:rsid w:val="003A78D7"/>
    <w:rsid w:val="003A7B97"/>
    <w:rsid w:val="003A7E4D"/>
    <w:rsid w:val="003B1DD2"/>
    <w:rsid w:val="003B3FFD"/>
    <w:rsid w:val="003B40C6"/>
    <w:rsid w:val="003B4352"/>
    <w:rsid w:val="003B4E51"/>
    <w:rsid w:val="003B5158"/>
    <w:rsid w:val="003B56EE"/>
    <w:rsid w:val="003B57E5"/>
    <w:rsid w:val="003B5C50"/>
    <w:rsid w:val="003B5D25"/>
    <w:rsid w:val="003B6069"/>
    <w:rsid w:val="003B6085"/>
    <w:rsid w:val="003B73FB"/>
    <w:rsid w:val="003B7496"/>
    <w:rsid w:val="003B75E0"/>
    <w:rsid w:val="003B7CB9"/>
    <w:rsid w:val="003C0BDA"/>
    <w:rsid w:val="003C1765"/>
    <w:rsid w:val="003C2087"/>
    <w:rsid w:val="003C2199"/>
    <w:rsid w:val="003C22D2"/>
    <w:rsid w:val="003C24B5"/>
    <w:rsid w:val="003C2AF2"/>
    <w:rsid w:val="003C4CBC"/>
    <w:rsid w:val="003C5A2A"/>
    <w:rsid w:val="003C5B1B"/>
    <w:rsid w:val="003C5F89"/>
    <w:rsid w:val="003C6DD2"/>
    <w:rsid w:val="003C740B"/>
    <w:rsid w:val="003D142D"/>
    <w:rsid w:val="003D1533"/>
    <w:rsid w:val="003D1C03"/>
    <w:rsid w:val="003D1DB6"/>
    <w:rsid w:val="003D26C8"/>
    <w:rsid w:val="003D549A"/>
    <w:rsid w:val="003D60CA"/>
    <w:rsid w:val="003D625E"/>
    <w:rsid w:val="003D73D3"/>
    <w:rsid w:val="003D7CFB"/>
    <w:rsid w:val="003E15D9"/>
    <w:rsid w:val="003E1B61"/>
    <w:rsid w:val="003E1C1A"/>
    <w:rsid w:val="003E1E70"/>
    <w:rsid w:val="003E20B9"/>
    <w:rsid w:val="003E212F"/>
    <w:rsid w:val="003E26AC"/>
    <w:rsid w:val="003E36D8"/>
    <w:rsid w:val="003E3745"/>
    <w:rsid w:val="003E3E0F"/>
    <w:rsid w:val="003E3F5F"/>
    <w:rsid w:val="003E454E"/>
    <w:rsid w:val="003E590B"/>
    <w:rsid w:val="003E5C1A"/>
    <w:rsid w:val="003E6265"/>
    <w:rsid w:val="003E66DA"/>
    <w:rsid w:val="003E68F1"/>
    <w:rsid w:val="003E7073"/>
    <w:rsid w:val="003E7A1F"/>
    <w:rsid w:val="003F0877"/>
    <w:rsid w:val="003F0D0E"/>
    <w:rsid w:val="003F1AFF"/>
    <w:rsid w:val="003F20E4"/>
    <w:rsid w:val="003F4571"/>
    <w:rsid w:val="003F68D8"/>
    <w:rsid w:val="003F6F15"/>
    <w:rsid w:val="004006C7"/>
    <w:rsid w:val="00401ABA"/>
    <w:rsid w:val="004023E8"/>
    <w:rsid w:val="00402F42"/>
    <w:rsid w:val="00403D2A"/>
    <w:rsid w:val="004059EA"/>
    <w:rsid w:val="004062B0"/>
    <w:rsid w:val="00406B69"/>
    <w:rsid w:val="00406E8D"/>
    <w:rsid w:val="00410514"/>
    <w:rsid w:val="004113F9"/>
    <w:rsid w:val="00411C56"/>
    <w:rsid w:val="00411CAA"/>
    <w:rsid w:val="0041449D"/>
    <w:rsid w:val="004144DF"/>
    <w:rsid w:val="0041461D"/>
    <w:rsid w:val="00414750"/>
    <w:rsid w:val="00414C14"/>
    <w:rsid w:val="00415091"/>
    <w:rsid w:val="004151FB"/>
    <w:rsid w:val="00415E93"/>
    <w:rsid w:val="004178FC"/>
    <w:rsid w:val="004205E8"/>
    <w:rsid w:val="00420E21"/>
    <w:rsid w:val="00421629"/>
    <w:rsid w:val="00421938"/>
    <w:rsid w:val="004240FB"/>
    <w:rsid w:val="0042445F"/>
    <w:rsid w:val="00424A9E"/>
    <w:rsid w:val="00424C1D"/>
    <w:rsid w:val="004256A5"/>
    <w:rsid w:val="00426A69"/>
    <w:rsid w:val="00426D9C"/>
    <w:rsid w:val="00426F3B"/>
    <w:rsid w:val="00427EC8"/>
    <w:rsid w:val="00431A7F"/>
    <w:rsid w:val="00431B24"/>
    <w:rsid w:val="00431F2D"/>
    <w:rsid w:val="0043218E"/>
    <w:rsid w:val="004328DE"/>
    <w:rsid w:val="0043296A"/>
    <w:rsid w:val="00432E48"/>
    <w:rsid w:val="0043333B"/>
    <w:rsid w:val="00434092"/>
    <w:rsid w:val="00435188"/>
    <w:rsid w:val="004355B4"/>
    <w:rsid w:val="004358DB"/>
    <w:rsid w:val="00436CA6"/>
    <w:rsid w:val="0044029F"/>
    <w:rsid w:val="0044129E"/>
    <w:rsid w:val="00441C6F"/>
    <w:rsid w:val="0044221B"/>
    <w:rsid w:val="004440E5"/>
    <w:rsid w:val="00444534"/>
    <w:rsid w:val="004456AB"/>
    <w:rsid w:val="00446413"/>
    <w:rsid w:val="004469F9"/>
    <w:rsid w:val="0045040C"/>
    <w:rsid w:val="004507B9"/>
    <w:rsid w:val="004517F3"/>
    <w:rsid w:val="004518ED"/>
    <w:rsid w:val="00451D48"/>
    <w:rsid w:val="00451ED0"/>
    <w:rsid w:val="0045200F"/>
    <w:rsid w:val="004526A2"/>
    <w:rsid w:val="004526BE"/>
    <w:rsid w:val="00453143"/>
    <w:rsid w:val="0045339E"/>
    <w:rsid w:val="0045409E"/>
    <w:rsid w:val="004542EA"/>
    <w:rsid w:val="00454AB9"/>
    <w:rsid w:val="0045688B"/>
    <w:rsid w:val="00456E31"/>
    <w:rsid w:val="004575DB"/>
    <w:rsid w:val="004600B2"/>
    <w:rsid w:val="0046199A"/>
    <w:rsid w:val="00462BB9"/>
    <w:rsid w:val="0046346C"/>
    <w:rsid w:val="00463616"/>
    <w:rsid w:val="00463882"/>
    <w:rsid w:val="00463DBB"/>
    <w:rsid w:val="00464499"/>
    <w:rsid w:val="00465149"/>
    <w:rsid w:val="00466290"/>
    <w:rsid w:val="004666AD"/>
    <w:rsid w:val="004671AB"/>
    <w:rsid w:val="00471C1E"/>
    <w:rsid w:val="00472E7C"/>
    <w:rsid w:val="00473C7B"/>
    <w:rsid w:val="004741D4"/>
    <w:rsid w:val="00476695"/>
    <w:rsid w:val="004767C3"/>
    <w:rsid w:val="00476AFB"/>
    <w:rsid w:val="00477026"/>
    <w:rsid w:val="0047745B"/>
    <w:rsid w:val="00480EEE"/>
    <w:rsid w:val="004839AF"/>
    <w:rsid w:val="004843B2"/>
    <w:rsid w:val="00484DCB"/>
    <w:rsid w:val="00484DD3"/>
    <w:rsid w:val="00485520"/>
    <w:rsid w:val="004859FD"/>
    <w:rsid w:val="00486047"/>
    <w:rsid w:val="0048749D"/>
    <w:rsid w:val="00487A33"/>
    <w:rsid w:val="00487BAE"/>
    <w:rsid w:val="00490D60"/>
    <w:rsid w:val="00492DC7"/>
    <w:rsid w:val="00493393"/>
    <w:rsid w:val="00493D28"/>
    <w:rsid w:val="0049432F"/>
    <w:rsid w:val="00494785"/>
    <w:rsid w:val="004948A2"/>
    <w:rsid w:val="00494F9B"/>
    <w:rsid w:val="0049525A"/>
    <w:rsid w:val="00495C2F"/>
    <w:rsid w:val="00495D64"/>
    <w:rsid w:val="004962D8"/>
    <w:rsid w:val="0049650D"/>
    <w:rsid w:val="00496785"/>
    <w:rsid w:val="00497797"/>
    <w:rsid w:val="004A0490"/>
    <w:rsid w:val="004A0C97"/>
    <w:rsid w:val="004A0E1A"/>
    <w:rsid w:val="004A1368"/>
    <w:rsid w:val="004A1BCC"/>
    <w:rsid w:val="004A1C34"/>
    <w:rsid w:val="004A3D23"/>
    <w:rsid w:val="004A4F89"/>
    <w:rsid w:val="004A6232"/>
    <w:rsid w:val="004A62B7"/>
    <w:rsid w:val="004A6342"/>
    <w:rsid w:val="004B147A"/>
    <w:rsid w:val="004B2EEB"/>
    <w:rsid w:val="004B30CC"/>
    <w:rsid w:val="004B310C"/>
    <w:rsid w:val="004B3941"/>
    <w:rsid w:val="004B41B4"/>
    <w:rsid w:val="004B4C99"/>
    <w:rsid w:val="004B59B5"/>
    <w:rsid w:val="004B59FB"/>
    <w:rsid w:val="004B5C83"/>
    <w:rsid w:val="004B6C06"/>
    <w:rsid w:val="004B7D0D"/>
    <w:rsid w:val="004C1719"/>
    <w:rsid w:val="004C1B40"/>
    <w:rsid w:val="004C1BA7"/>
    <w:rsid w:val="004C2FFF"/>
    <w:rsid w:val="004C3370"/>
    <w:rsid w:val="004C339D"/>
    <w:rsid w:val="004C4FF6"/>
    <w:rsid w:val="004C60BE"/>
    <w:rsid w:val="004C68EB"/>
    <w:rsid w:val="004C6B99"/>
    <w:rsid w:val="004C6E9E"/>
    <w:rsid w:val="004C713E"/>
    <w:rsid w:val="004D021F"/>
    <w:rsid w:val="004D054E"/>
    <w:rsid w:val="004D05FA"/>
    <w:rsid w:val="004D1AEA"/>
    <w:rsid w:val="004D2269"/>
    <w:rsid w:val="004D2674"/>
    <w:rsid w:val="004D385F"/>
    <w:rsid w:val="004D4D3B"/>
    <w:rsid w:val="004D4E4D"/>
    <w:rsid w:val="004D5C5B"/>
    <w:rsid w:val="004D5CB7"/>
    <w:rsid w:val="004D5E02"/>
    <w:rsid w:val="004D614D"/>
    <w:rsid w:val="004D6155"/>
    <w:rsid w:val="004D6633"/>
    <w:rsid w:val="004D794F"/>
    <w:rsid w:val="004E096E"/>
    <w:rsid w:val="004E09B5"/>
    <w:rsid w:val="004E2C58"/>
    <w:rsid w:val="004E30E7"/>
    <w:rsid w:val="004E3AC7"/>
    <w:rsid w:val="004E3C9D"/>
    <w:rsid w:val="004E417F"/>
    <w:rsid w:val="004E4265"/>
    <w:rsid w:val="004E4CE7"/>
    <w:rsid w:val="004E50FA"/>
    <w:rsid w:val="004E6603"/>
    <w:rsid w:val="004E6838"/>
    <w:rsid w:val="004F192A"/>
    <w:rsid w:val="004F1C06"/>
    <w:rsid w:val="004F29E6"/>
    <w:rsid w:val="004F2F74"/>
    <w:rsid w:val="004F43A7"/>
    <w:rsid w:val="004F4747"/>
    <w:rsid w:val="004F4D35"/>
    <w:rsid w:val="004F5447"/>
    <w:rsid w:val="004F6EA1"/>
    <w:rsid w:val="005006EF"/>
    <w:rsid w:val="00500D62"/>
    <w:rsid w:val="00502074"/>
    <w:rsid w:val="005020F5"/>
    <w:rsid w:val="0050221F"/>
    <w:rsid w:val="00502A17"/>
    <w:rsid w:val="00503380"/>
    <w:rsid w:val="00503EA5"/>
    <w:rsid w:val="00504127"/>
    <w:rsid w:val="0050424B"/>
    <w:rsid w:val="00506288"/>
    <w:rsid w:val="00506C1D"/>
    <w:rsid w:val="00507321"/>
    <w:rsid w:val="00507EAD"/>
    <w:rsid w:val="00510147"/>
    <w:rsid w:val="00510EE0"/>
    <w:rsid w:val="00510FC1"/>
    <w:rsid w:val="00510FDC"/>
    <w:rsid w:val="00511219"/>
    <w:rsid w:val="0051122A"/>
    <w:rsid w:val="00511394"/>
    <w:rsid w:val="00511959"/>
    <w:rsid w:val="00511CB7"/>
    <w:rsid w:val="00512DFD"/>
    <w:rsid w:val="00512EA0"/>
    <w:rsid w:val="005151EC"/>
    <w:rsid w:val="00515667"/>
    <w:rsid w:val="00516523"/>
    <w:rsid w:val="00517326"/>
    <w:rsid w:val="005176EC"/>
    <w:rsid w:val="005207C4"/>
    <w:rsid w:val="005212A5"/>
    <w:rsid w:val="00523691"/>
    <w:rsid w:val="00524520"/>
    <w:rsid w:val="00525356"/>
    <w:rsid w:val="0052576B"/>
    <w:rsid w:val="005257C2"/>
    <w:rsid w:val="005261F8"/>
    <w:rsid w:val="005265BA"/>
    <w:rsid w:val="00526A57"/>
    <w:rsid w:val="00526D69"/>
    <w:rsid w:val="005304C7"/>
    <w:rsid w:val="00530766"/>
    <w:rsid w:val="00534381"/>
    <w:rsid w:val="00534989"/>
    <w:rsid w:val="00534D22"/>
    <w:rsid w:val="00535CCB"/>
    <w:rsid w:val="005366D2"/>
    <w:rsid w:val="00536835"/>
    <w:rsid w:val="0053768A"/>
    <w:rsid w:val="005403F2"/>
    <w:rsid w:val="00540DC3"/>
    <w:rsid w:val="005413CB"/>
    <w:rsid w:val="00543AFD"/>
    <w:rsid w:val="005457F9"/>
    <w:rsid w:val="00545819"/>
    <w:rsid w:val="005458B3"/>
    <w:rsid w:val="00546943"/>
    <w:rsid w:val="00546A5E"/>
    <w:rsid w:val="00547241"/>
    <w:rsid w:val="005501FC"/>
    <w:rsid w:val="005502D4"/>
    <w:rsid w:val="0055148B"/>
    <w:rsid w:val="00551803"/>
    <w:rsid w:val="00552B5D"/>
    <w:rsid w:val="00553895"/>
    <w:rsid w:val="00553B60"/>
    <w:rsid w:val="005540CE"/>
    <w:rsid w:val="0055474B"/>
    <w:rsid w:val="00554986"/>
    <w:rsid w:val="00554AFD"/>
    <w:rsid w:val="00554D47"/>
    <w:rsid w:val="005552A3"/>
    <w:rsid w:val="00555829"/>
    <w:rsid w:val="005560CA"/>
    <w:rsid w:val="0055682D"/>
    <w:rsid w:val="00556C75"/>
    <w:rsid w:val="005571BF"/>
    <w:rsid w:val="00557684"/>
    <w:rsid w:val="00557E69"/>
    <w:rsid w:val="00560276"/>
    <w:rsid w:val="0056087C"/>
    <w:rsid w:val="0056095D"/>
    <w:rsid w:val="00560A6D"/>
    <w:rsid w:val="0056133C"/>
    <w:rsid w:val="00561524"/>
    <w:rsid w:val="00561C53"/>
    <w:rsid w:val="0056200F"/>
    <w:rsid w:val="00562288"/>
    <w:rsid w:val="00563626"/>
    <w:rsid w:val="00563C54"/>
    <w:rsid w:val="0056516C"/>
    <w:rsid w:val="0056668F"/>
    <w:rsid w:val="00566DBA"/>
    <w:rsid w:val="00567262"/>
    <w:rsid w:val="00567532"/>
    <w:rsid w:val="00571484"/>
    <w:rsid w:val="00573AA9"/>
    <w:rsid w:val="005741E8"/>
    <w:rsid w:val="00574885"/>
    <w:rsid w:val="0057495B"/>
    <w:rsid w:val="00574FA7"/>
    <w:rsid w:val="00575E33"/>
    <w:rsid w:val="00575E9B"/>
    <w:rsid w:val="005762C1"/>
    <w:rsid w:val="00576BE8"/>
    <w:rsid w:val="005772EB"/>
    <w:rsid w:val="00577A8F"/>
    <w:rsid w:val="00577C22"/>
    <w:rsid w:val="00577D97"/>
    <w:rsid w:val="00577F5D"/>
    <w:rsid w:val="00580260"/>
    <w:rsid w:val="00580774"/>
    <w:rsid w:val="00580A3B"/>
    <w:rsid w:val="00580C05"/>
    <w:rsid w:val="00581FFA"/>
    <w:rsid w:val="00582CFB"/>
    <w:rsid w:val="0058361C"/>
    <w:rsid w:val="00583759"/>
    <w:rsid w:val="00584F3B"/>
    <w:rsid w:val="00585030"/>
    <w:rsid w:val="0058548B"/>
    <w:rsid w:val="00585A8E"/>
    <w:rsid w:val="00585D03"/>
    <w:rsid w:val="00586736"/>
    <w:rsid w:val="00587117"/>
    <w:rsid w:val="005877F3"/>
    <w:rsid w:val="00590576"/>
    <w:rsid w:val="00591C41"/>
    <w:rsid w:val="00591C96"/>
    <w:rsid w:val="00591EFA"/>
    <w:rsid w:val="005922F6"/>
    <w:rsid w:val="0059234B"/>
    <w:rsid w:val="005925BD"/>
    <w:rsid w:val="005932ED"/>
    <w:rsid w:val="005932F7"/>
    <w:rsid w:val="00594288"/>
    <w:rsid w:val="00594AEA"/>
    <w:rsid w:val="00594C8E"/>
    <w:rsid w:val="00595156"/>
    <w:rsid w:val="00595CC5"/>
    <w:rsid w:val="00597C28"/>
    <w:rsid w:val="005A0055"/>
    <w:rsid w:val="005A0224"/>
    <w:rsid w:val="005A0B85"/>
    <w:rsid w:val="005A1C51"/>
    <w:rsid w:val="005A359D"/>
    <w:rsid w:val="005A46D1"/>
    <w:rsid w:val="005A4FA0"/>
    <w:rsid w:val="005A5B6C"/>
    <w:rsid w:val="005A5F4B"/>
    <w:rsid w:val="005A68FB"/>
    <w:rsid w:val="005A775E"/>
    <w:rsid w:val="005A7F0F"/>
    <w:rsid w:val="005B101A"/>
    <w:rsid w:val="005B1107"/>
    <w:rsid w:val="005B1AC4"/>
    <w:rsid w:val="005B218B"/>
    <w:rsid w:val="005B3317"/>
    <w:rsid w:val="005B34A6"/>
    <w:rsid w:val="005B3F34"/>
    <w:rsid w:val="005B4512"/>
    <w:rsid w:val="005B4559"/>
    <w:rsid w:val="005B4B5E"/>
    <w:rsid w:val="005B5FB9"/>
    <w:rsid w:val="005B6BFE"/>
    <w:rsid w:val="005B7161"/>
    <w:rsid w:val="005B7481"/>
    <w:rsid w:val="005C06B8"/>
    <w:rsid w:val="005C2A58"/>
    <w:rsid w:val="005C3596"/>
    <w:rsid w:val="005C35ED"/>
    <w:rsid w:val="005C3827"/>
    <w:rsid w:val="005C3B40"/>
    <w:rsid w:val="005C5B60"/>
    <w:rsid w:val="005C6C27"/>
    <w:rsid w:val="005C73AA"/>
    <w:rsid w:val="005C7AF2"/>
    <w:rsid w:val="005C7E12"/>
    <w:rsid w:val="005D0A76"/>
    <w:rsid w:val="005D109B"/>
    <w:rsid w:val="005D1668"/>
    <w:rsid w:val="005D173C"/>
    <w:rsid w:val="005D208C"/>
    <w:rsid w:val="005D2A12"/>
    <w:rsid w:val="005D47A8"/>
    <w:rsid w:val="005D523C"/>
    <w:rsid w:val="005D5332"/>
    <w:rsid w:val="005D5FC6"/>
    <w:rsid w:val="005D6754"/>
    <w:rsid w:val="005D74FD"/>
    <w:rsid w:val="005D776E"/>
    <w:rsid w:val="005D78A0"/>
    <w:rsid w:val="005E1616"/>
    <w:rsid w:val="005E2891"/>
    <w:rsid w:val="005E3432"/>
    <w:rsid w:val="005E54BD"/>
    <w:rsid w:val="005E58DC"/>
    <w:rsid w:val="005E5981"/>
    <w:rsid w:val="005E62A0"/>
    <w:rsid w:val="005E62CF"/>
    <w:rsid w:val="005E633D"/>
    <w:rsid w:val="005E767D"/>
    <w:rsid w:val="005E7962"/>
    <w:rsid w:val="005F1655"/>
    <w:rsid w:val="005F16E5"/>
    <w:rsid w:val="005F1A84"/>
    <w:rsid w:val="005F1B6C"/>
    <w:rsid w:val="005F371E"/>
    <w:rsid w:val="005F414E"/>
    <w:rsid w:val="005F428C"/>
    <w:rsid w:val="005F49FE"/>
    <w:rsid w:val="005F6A84"/>
    <w:rsid w:val="005F6E58"/>
    <w:rsid w:val="006003AF"/>
    <w:rsid w:val="00600468"/>
    <w:rsid w:val="006010D1"/>
    <w:rsid w:val="00601445"/>
    <w:rsid w:val="00601AE6"/>
    <w:rsid w:val="006021DE"/>
    <w:rsid w:val="006022B0"/>
    <w:rsid w:val="00602A2C"/>
    <w:rsid w:val="00602DCF"/>
    <w:rsid w:val="00603D16"/>
    <w:rsid w:val="00604EC9"/>
    <w:rsid w:val="00605C08"/>
    <w:rsid w:val="00606746"/>
    <w:rsid w:val="00607FF5"/>
    <w:rsid w:val="00610341"/>
    <w:rsid w:val="0061242D"/>
    <w:rsid w:val="0061259E"/>
    <w:rsid w:val="00612BBE"/>
    <w:rsid w:val="00612BED"/>
    <w:rsid w:val="006133CA"/>
    <w:rsid w:val="00613830"/>
    <w:rsid w:val="006139C6"/>
    <w:rsid w:val="00613A8C"/>
    <w:rsid w:val="00614582"/>
    <w:rsid w:val="006149E7"/>
    <w:rsid w:val="00614C81"/>
    <w:rsid w:val="00616733"/>
    <w:rsid w:val="006167A1"/>
    <w:rsid w:val="00616A1C"/>
    <w:rsid w:val="00617048"/>
    <w:rsid w:val="0062320E"/>
    <w:rsid w:val="006233B9"/>
    <w:rsid w:val="00623736"/>
    <w:rsid w:val="006248C4"/>
    <w:rsid w:val="006252D7"/>
    <w:rsid w:val="00625567"/>
    <w:rsid w:val="006257BF"/>
    <w:rsid w:val="00625B1D"/>
    <w:rsid w:val="00626039"/>
    <w:rsid w:val="006271A5"/>
    <w:rsid w:val="00627A77"/>
    <w:rsid w:val="00630259"/>
    <w:rsid w:val="006325F6"/>
    <w:rsid w:val="006326E0"/>
    <w:rsid w:val="006335BE"/>
    <w:rsid w:val="006336C1"/>
    <w:rsid w:val="006339C8"/>
    <w:rsid w:val="00633A5C"/>
    <w:rsid w:val="00633B0D"/>
    <w:rsid w:val="00633BB0"/>
    <w:rsid w:val="00634671"/>
    <w:rsid w:val="006346C3"/>
    <w:rsid w:val="00636810"/>
    <w:rsid w:val="00636B19"/>
    <w:rsid w:val="00636B7C"/>
    <w:rsid w:val="00637841"/>
    <w:rsid w:val="006405C9"/>
    <w:rsid w:val="00641064"/>
    <w:rsid w:val="006412C4"/>
    <w:rsid w:val="0064298F"/>
    <w:rsid w:val="00643780"/>
    <w:rsid w:val="0064465C"/>
    <w:rsid w:val="00644CF2"/>
    <w:rsid w:val="00644D08"/>
    <w:rsid w:val="00645CF5"/>
    <w:rsid w:val="00646B12"/>
    <w:rsid w:val="00646E01"/>
    <w:rsid w:val="00650910"/>
    <w:rsid w:val="00650F0D"/>
    <w:rsid w:val="006510EA"/>
    <w:rsid w:val="00651181"/>
    <w:rsid w:val="006514D6"/>
    <w:rsid w:val="006515BE"/>
    <w:rsid w:val="0065168E"/>
    <w:rsid w:val="006523BF"/>
    <w:rsid w:val="00652753"/>
    <w:rsid w:val="006529CA"/>
    <w:rsid w:val="0065300B"/>
    <w:rsid w:val="0065306C"/>
    <w:rsid w:val="00653271"/>
    <w:rsid w:val="00653309"/>
    <w:rsid w:val="0065332D"/>
    <w:rsid w:val="00653A8A"/>
    <w:rsid w:val="00654877"/>
    <w:rsid w:val="0065572E"/>
    <w:rsid w:val="00655AEB"/>
    <w:rsid w:val="00657A7B"/>
    <w:rsid w:val="00657B65"/>
    <w:rsid w:val="00657DC9"/>
    <w:rsid w:val="00657EB4"/>
    <w:rsid w:val="00660984"/>
    <w:rsid w:val="00661598"/>
    <w:rsid w:val="0066187B"/>
    <w:rsid w:val="00661F4A"/>
    <w:rsid w:val="00661FBC"/>
    <w:rsid w:val="006637C5"/>
    <w:rsid w:val="00663A50"/>
    <w:rsid w:val="006642DB"/>
    <w:rsid w:val="00664615"/>
    <w:rsid w:val="006651AA"/>
    <w:rsid w:val="00665D1C"/>
    <w:rsid w:val="00666857"/>
    <w:rsid w:val="00670E67"/>
    <w:rsid w:val="006736AF"/>
    <w:rsid w:val="00674D34"/>
    <w:rsid w:val="006758C9"/>
    <w:rsid w:val="00675CA5"/>
    <w:rsid w:val="00676DAD"/>
    <w:rsid w:val="006772B8"/>
    <w:rsid w:val="00677D8C"/>
    <w:rsid w:val="00680181"/>
    <w:rsid w:val="0068040B"/>
    <w:rsid w:val="00681FD8"/>
    <w:rsid w:val="00684675"/>
    <w:rsid w:val="0068468D"/>
    <w:rsid w:val="00684B07"/>
    <w:rsid w:val="00684B7E"/>
    <w:rsid w:val="00684CB6"/>
    <w:rsid w:val="00685631"/>
    <w:rsid w:val="0068662E"/>
    <w:rsid w:val="00686D63"/>
    <w:rsid w:val="00687422"/>
    <w:rsid w:val="006876AF"/>
    <w:rsid w:val="0069006F"/>
    <w:rsid w:val="00690161"/>
    <w:rsid w:val="00691BFC"/>
    <w:rsid w:val="00692AFE"/>
    <w:rsid w:val="0069303E"/>
    <w:rsid w:val="0069430E"/>
    <w:rsid w:val="006943BE"/>
    <w:rsid w:val="00694F09"/>
    <w:rsid w:val="00695AE0"/>
    <w:rsid w:val="00695EF7"/>
    <w:rsid w:val="00697225"/>
    <w:rsid w:val="00697A8E"/>
    <w:rsid w:val="006A01DF"/>
    <w:rsid w:val="006A1309"/>
    <w:rsid w:val="006A2A8D"/>
    <w:rsid w:val="006A4104"/>
    <w:rsid w:val="006A4976"/>
    <w:rsid w:val="006A4B67"/>
    <w:rsid w:val="006A5021"/>
    <w:rsid w:val="006A5D2D"/>
    <w:rsid w:val="006A6891"/>
    <w:rsid w:val="006A6B49"/>
    <w:rsid w:val="006A7235"/>
    <w:rsid w:val="006A780E"/>
    <w:rsid w:val="006A790E"/>
    <w:rsid w:val="006A7FF2"/>
    <w:rsid w:val="006B05EE"/>
    <w:rsid w:val="006B0DBD"/>
    <w:rsid w:val="006B1039"/>
    <w:rsid w:val="006B130C"/>
    <w:rsid w:val="006B1667"/>
    <w:rsid w:val="006B1D2C"/>
    <w:rsid w:val="006B2B93"/>
    <w:rsid w:val="006B2EC6"/>
    <w:rsid w:val="006B32C0"/>
    <w:rsid w:val="006B35C9"/>
    <w:rsid w:val="006B4652"/>
    <w:rsid w:val="006B4DF1"/>
    <w:rsid w:val="006B5715"/>
    <w:rsid w:val="006B6BCD"/>
    <w:rsid w:val="006B71D9"/>
    <w:rsid w:val="006C122E"/>
    <w:rsid w:val="006C17A5"/>
    <w:rsid w:val="006C2219"/>
    <w:rsid w:val="006C2EE1"/>
    <w:rsid w:val="006C3A54"/>
    <w:rsid w:val="006C44EF"/>
    <w:rsid w:val="006C4627"/>
    <w:rsid w:val="006C5505"/>
    <w:rsid w:val="006C5E04"/>
    <w:rsid w:val="006C5E33"/>
    <w:rsid w:val="006C6725"/>
    <w:rsid w:val="006C699E"/>
    <w:rsid w:val="006C6B9C"/>
    <w:rsid w:val="006D1FCA"/>
    <w:rsid w:val="006D2D28"/>
    <w:rsid w:val="006D31F7"/>
    <w:rsid w:val="006D4BEF"/>
    <w:rsid w:val="006D4C98"/>
    <w:rsid w:val="006D56DB"/>
    <w:rsid w:val="006D58C1"/>
    <w:rsid w:val="006D64BC"/>
    <w:rsid w:val="006D656F"/>
    <w:rsid w:val="006D6B67"/>
    <w:rsid w:val="006D7720"/>
    <w:rsid w:val="006D78D0"/>
    <w:rsid w:val="006D7C26"/>
    <w:rsid w:val="006D7D0F"/>
    <w:rsid w:val="006E0550"/>
    <w:rsid w:val="006E101A"/>
    <w:rsid w:val="006E11C0"/>
    <w:rsid w:val="006E15EE"/>
    <w:rsid w:val="006E1A59"/>
    <w:rsid w:val="006E1B40"/>
    <w:rsid w:val="006E28BF"/>
    <w:rsid w:val="006E2B8C"/>
    <w:rsid w:val="006E2C10"/>
    <w:rsid w:val="006E2EFE"/>
    <w:rsid w:val="006E3600"/>
    <w:rsid w:val="006E46B9"/>
    <w:rsid w:val="006E4C32"/>
    <w:rsid w:val="006E555E"/>
    <w:rsid w:val="006E5CC5"/>
    <w:rsid w:val="006E6888"/>
    <w:rsid w:val="006E69F8"/>
    <w:rsid w:val="006E6D44"/>
    <w:rsid w:val="006E71E7"/>
    <w:rsid w:val="006E751A"/>
    <w:rsid w:val="006E791A"/>
    <w:rsid w:val="006F0069"/>
    <w:rsid w:val="006F0567"/>
    <w:rsid w:val="006F1C6B"/>
    <w:rsid w:val="006F2CDC"/>
    <w:rsid w:val="006F2CE5"/>
    <w:rsid w:val="006F3052"/>
    <w:rsid w:val="006F3766"/>
    <w:rsid w:val="006F4389"/>
    <w:rsid w:val="006F5C81"/>
    <w:rsid w:val="006F6CBA"/>
    <w:rsid w:val="006F6DA4"/>
    <w:rsid w:val="006F70EC"/>
    <w:rsid w:val="006F716B"/>
    <w:rsid w:val="006F7BC7"/>
    <w:rsid w:val="007026AA"/>
    <w:rsid w:val="00703199"/>
    <w:rsid w:val="00703E68"/>
    <w:rsid w:val="0070533A"/>
    <w:rsid w:val="007055D5"/>
    <w:rsid w:val="00706470"/>
    <w:rsid w:val="00707535"/>
    <w:rsid w:val="00707C61"/>
    <w:rsid w:val="007104C4"/>
    <w:rsid w:val="00710CEA"/>
    <w:rsid w:val="0071249F"/>
    <w:rsid w:val="00713AA3"/>
    <w:rsid w:val="007143A7"/>
    <w:rsid w:val="00715A42"/>
    <w:rsid w:val="00715BC7"/>
    <w:rsid w:val="007168E9"/>
    <w:rsid w:val="0071795F"/>
    <w:rsid w:val="00717CAF"/>
    <w:rsid w:val="007209AF"/>
    <w:rsid w:val="007215EB"/>
    <w:rsid w:val="007218B4"/>
    <w:rsid w:val="007219D0"/>
    <w:rsid w:val="00723C69"/>
    <w:rsid w:val="00730BB8"/>
    <w:rsid w:val="0073188F"/>
    <w:rsid w:val="007320B0"/>
    <w:rsid w:val="007330ED"/>
    <w:rsid w:val="007346DA"/>
    <w:rsid w:val="00734FE1"/>
    <w:rsid w:val="00736A30"/>
    <w:rsid w:val="0073759B"/>
    <w:rsid w:val="007376E5"/>
    <w:rsid w:val="00737B98"/>
    <w:rsid w:val="0074064A"/>
    <w:rsid w:val="00740A02"/>
    <w:rsid w:val="007415AD"/>
    <w:rsid w:val="00742511"/>
    <w:rsid w:val="00742F7B"/>
    <w:rsid w:val="00743315"/>
    <w:rsid w:val="00743B5C"/>
    <w:rsid w:val="00743E80"/>
    <w:rsid w:val="007441E5"/>
    <w:rsid w:val="00744DB9"/>
    <w:rsid w:val="007452FC"/>
    <w:rsid w:val="00745E54"/>
    <w:rsid w:val="0075022F"/>
    <w:rsid w:val="00751B5C"/>
    <w:rsid w:val="00751F23"/>
    <w:rsid w:val="007525A2"/>
    <w:rsid w:val="007528C4"/>
    <w:rsid w:val="0075297D"/>
    <w:rsid w:val="00752A6C"/>
    <w:rsid w:val="00752C15"/>
    <w:rsid w:val="007531B7"/>
    <w:rsid w:val="00753374"/>
    <w:rsid w:val="00754369"/>
    <w:rsid w:val="00756556"/>
    <w:rsid w:val="0075734E"/>
    <w:rsid w:val="00761C82"/>
    <w:rsid w:val="00761CFE"/>
    <w:rsid w:val="00761F8C"/>
    <w:rsid w:val="00762818"/>
    <w:rsid w:val="007644DD"/>
    <w:rsid w:val="00764774"/>
    <w:rsid w:val="007657CF"/>
    <w:rsid w:val="007662F6"/>
    <w:rsid w:val="00766637"/>
    <w:rsid w:val="00767A64"/>
    <w:rsid w:val="007708EF"/>
    <w:rsid w:val="0077144A"/>
    <w:rsid w:val="00771BCD"/>
    <w:rsid w:val="007740BC"/>
    <w:rsid w:val="0077473B"/>
    <w:rsid w:val="007752B8"/>
    <w:rsid w:val="00776048"/>
    <w:rsid w:val="00776AEC"/>
    <w:rsid w:val="007777A2"/>
    <w:rsid w:val="00777E8E"/>
    <w:rsid w:val="007802CD"/>
    <w:rsid w:val="00780EE6"/>
    <w:rsid w:val="00781178"/>
    <w:rsid w:val="00781345"/>
    <w:rsid w:val="00781DD1"/>
    <w:rsid w:val="007820C1"/>
    <w:rsid w:val="007828FE"/>
    <w:rsid w:val="00785016"/>
    <w:rsid w:val="0078594D"/>
    <w:rsid w:val="00785FF8"/>
    <w:rsid w:val="0078701F"/>
    <w:rsid w:val="00787C53"/>
    <w:rsid w:val="00790874"/>
    <w:rsid w:val="007908E3"/>
    <w:rsid w:val="00790B31"/>
    <w:rsid w:val="00790B8C"/>
    <w:rsid w:val="00791983"/>
    <w:rsid w:val="00791B32"/>
    <w:rsid w:val="00791E59"/>
    <w:rsid w:val="00792A99"/>
    <w:rsid w:val="007939EC"/>
    <w:rsid w:val="00793CBA"/>
    <w:rsid w:val="00793D0F"/>
    <w:rsid w:val="0079429A"/>
    <w:rsid w:val="0079508D"/>
    <w:rsid w:val="00795BA6"/>
    <w:rsid w:val="00795E45"/>
    <w:rsid w:val="0079647B"/>
    <w:rsid w:val="00797197"/>
    <w:rsid w:val="00797543"/>
    <w:rsid w:val="007A0450"/>
    <w:rsid w:val="007A04D7"/>
    <w:rsid w:val="007A09BB"/>
    <w:rsid w:val="007A0F2F"/>
    <w:rsid w:val="007A243C"/>
    <w:rsid w:val="007A3494"/>
    <w:rsid w:val="007A3F4D"/>
    <w:rsid w:val="007A4380"/>
    <w:rsid w:val="007A5CAF"/>
    <w:rsid w:val="007A5E0C"/>
    <w:rsid w:val="007A6BC6"/>
    <w:rsid w:val="007A6F5A"/>
    <w:rsid w:val="007A7EA4"/>
    <w:rsid w:val="007B0230"/>
    <w:rsid w:val="007B0C42"/>
    <w:rsid w:val="007B0C9E"/>
    <w:rsid w:val="007B1966"/>
    <w:rsid w:val="007B1E30"/>
    <w:rsid w:val="007B31D9"/>
    <w:rsid w:val="007B37D9"/>
    <w:rsid w:val="007B68D7"/>
    <w:rsid w:val="007C0011"/>
    <w:rsid w:val="007C0E5F"/>
    <w:rsid w:val="007C0E7C"/>
    <w:rsid w:val="007C0FB6"/>
    <w:rsid w:val="007C1336"/>
    <w:rsid w:val="007C220C"/>
    <w:rsid w:val="007C2A73"/>
    <w:rsid w:val="007C302E"/>
    <w:rsid w:val="007C4ABB"/>
    <w:rsid w:val="007C5ABA"/>
    <w:rsid w:val="007C5B5D"/>
    <w:rsid w:val="007C66D8"/>
    <w:rsid w:val="007C6AE4"/>
    <w:rsid w:val="007C6D97"/>
    <w:rsid w:val="007C6E24"/>
    <w:rsid w:val="007D094E"/>
    <w:rsid w:val="007D14C3"/>
    <w:rsid w:val="007D2093"/>
    <w:rsid w:val="007D2E19"/>
    <w:rsid w:val="007D4231"/>
    <w:rsid w:val="007D4497"/>
    <w:rsid w:val="007D4616"/>
    <w:rsid w:val="007D5C2D"/>
    <w:rsid w:val="007D5EF3"/>
    <w:rsid w:val="007D6CA7"/>
    <w:rsid w:val="007E0334"/>
    <w:rsid w:val="007E0CFD"/>
    <w:rsid w:val="007E1EBC"/>
    <w:rsid w:val="007E265C"/>
    <w:rsid w:val="007E36D0"/>
    <w:rsid w:val="007E3A0D"/>
    <w:rsid w:val="007E3CDB"/>
    <w:rsid w:val="007E41EE"/>
    <w:rsid w:val="007E478D"/>
    <w:rsid w:val="007E5211"/>
    <w:rsid w:val="007E6602"/>
    <w:rsid w:val="007E71D0"/>
    <w:rsid w:val="007F060F"/>
    <w:rsid w:val="007F0C65"/>
    <w:rsid w:val="007F27E5"/>
    <w:rsid w:val="007F369A"/>
    <w:rsid w:val="007F451F"/>
    <w:rsid w:val="007F4D82"/>
    <w:rsid w:val="007F59AD"/>
    <w:rsid w:val="007F631E"/>
    <w:rsid w:val="007F64F7"/>
    <w:rsid w:val="007F73AD"/>
    <w:rsid w:val="007F7800"/>
    <w:rsid w:val="007F79BB"/>
    <w:rsid w:val="008000AB"/>
    <w:rsid w:val="00800724"/>
    <w:rsid w:val="0080091E"/>
    <w:rsid w:val="008009E2"/>
    <w:rsid w:val="00800BC0"/>
    <w:rsid w:val="008010BA"/>
    <w:rsid w:val="00803106"/>
    <w:rsid w:val="008035B3"/>
    <w:rsid w:val="008035D2"/>
    <w:rsid w:val="008053D2"/>
    <w:rsid w:val="008054D5"/>
    <w:rsid w:val="00805B87"/>
    <w:rsid w:val="00805CF8"/>
    <w:rsid w:val="008063C7"/>
    <w:rsid w:val="00806813"/>
    <w:rsid w:val="00806AA5"/>
    <w:rsid w:val="00806D55"/>
    <w:rsid w:val="00807E68"/>
    <w:rsid w:val="00812C14"/>
    <w:rsid w:val="00813029"/>
    <w:rsid w:val="00813175"/>
    <w:rsid w:val="0081323F"/>
    <w:rsid w:val="008132BC"/>
    <w:rsid w:val="00814AB0"/>
    <w:rsid w:val="008150D0"/>
    <w:rsid w:val="00815159"/>
    <w:rsid w:val="0081697F"/>
    <w:rsid w:val="008200B7"/>
    <w:rsid w:val="008205CD"/>
    <w:rsid w:val="00820807"/>
    <w:rsid w:val="00821074"/>
    <w:rsid w:val="00821350"/>
    <w:rsid w:val="00821630"/>
    <w:rsid w:val="00822A6D"/>
    <w:rsid w:val="00823211"/>
    <w:rsid w:val="00823FF9"/>
    <w:rsid w:val="00825AD2"/>
    <w:rsid w:val="00825E79"/>
    <w:rsid w:val="00826886"/>
    <w:rsid w:val="00827C04"/>
    <w:rsid w:val="00827C56"/>
    <w:rsid w:val="00827D9E"/>
    <w:rsid w:val="008304DC"/>
    <w:rsid w:val="00831A1B"/>
    <w:rsid w:val="00831A3C"/>
    <w:rsid w:val="00831E8C"/>
    <w:rsid w:val="00831F42"/>
    <w:rsid w:val="00832537"/>
    <w:rsid w:val="0083269B"/>
    <w:rsid w:val="0083309D"/>
    <w:rsid w:val="00834484"/>
    <w:rsid w:val="008347B1"/>
    <w:rsid w:val="00834C43"/>
    <w:rsid w:val="00834C6C"/>
    <w:rsid w:val="00834CC0"/>
    <w:rsid w:val="00834DE9"/>
    <w:rsid w:val="00835157"/>
    <w:rsid w:val="0083601F"/>
    <w:rsid w:val="00836208"/>
    <w:rsid w:val="00840BDE"/>
    <w:rsid w:val="008410FB"/>
    <w:rsid w:val="008412EF"/>
    <w:rsid w:val="0084187C"/>
    <w:rsid w:val="00841F59"/>
    <w:rsid w:val="00842977"/>
    <w:rsid w:val="00843574"/>
    <w:rsid w:val="008452C2"/>
    <w:rsid w:val="008456B2"/>
    <w:rsid w:val="00845C6F"/>
    <w:rsid w:val="00846863"/>
    <w:rsid w:val="00847665"/>
    <w:rsid w:val="0085062D"/>
    <w:rsid w:val="00850AEE"/>
    <w:rsid w:val="0085145D"/>
    <w:rsid w:val="00852D9D"/>
    <w:rsid w:val="00853721"/>
    <w:rsid w:val="008544F6"/>
    <w:rsid w:val="008557BB"/>
    <w:rsid w:val="008564B7"/>
    <w:rsid w:val="00856D5A"/>
    <w:rsid w:val="0085786A"/>
    <w:rsid w:val="0085799D"/>
    <w:rsid w:val="00857AC1"/>
    <w:rsid w:val="00860C13"/>
    <w:rsid w:val="008611B8"/>
    <w:rsid w:val="00861276"/>
    <w:rsid w:val="00861632"/>
    <w:rsid w:val="00861A60"/>
    <w:rsid w:val="008626E8"/>
    <w:rsid w:val="00862F78"/>
    <w:rsid w:val="00863154"/>
    <w:rsid w:val="008636DB"/>
    <w:rsid w:val="008638ED"/>
    <w:rsid w:val="00863E9F"/>
    <w:rsid w:val="00864A24"/>
    <w:rsid w:val="00866E77"/>
    <w:rsid w:val="00867983"/>
    <w:rsid w:val="00867D7C"/>
    <w:rsid w:val="008710D0"/>
    <w:rsid w:val="008724EC"/>
    <w:rsid w:val="008729F6"/>
    <w:rsid w:val="008733DD"/>
    <w:rsid w:val="00873A64"/>
    <w:rsid w:val="008741A6"/>
    <w:rsid w:val="0087446F"/>
    <w:rsid w:val="0087498B"/>
    <w:rsid w:val="00874BEE"/>
    <w:rsid w:val="008751F2"/>
    <w:rsid w:val="0087530F"/>
    <w:rsid w:val="0087561E"/>
    <w:rsid w:val="00876865"/>
    <w:rsid w:val="008777D7"/>
    <w:rsid w:val="008814D3"/>
    <w:rsid w:val="00881854"/>
    <w:rsid w:val="00881A78"/>
    <w:rsid w:val="00881E93"/>
    <w:rsid w:val="00882163"/>
    <w:rsid w:val="00882278"/>
    <w:rsid w:val="008824AC"/>
    <w:rsid w:val="00882EAF"/>
    <w:rsid w:val="00883EB8"/>
    <w:rsid w:val="0088508B"/>
    <w:rsid w:val="008858A2"/>
    <w:rsid w:val="008861DC"/>
    <w:rsid w:val="00886724"/>
    <w:rsid w:val="00886C2E"/>
    <w:rsid w:val="008870E0"/>
    <w:rsid w:val="00887C47"/>
    <w:rsid w:val="0089032F"/>
    <w:rsid w:val="008908A4"/>
    <w:rsid w:val="00890DD2"/>
    <w:rsid w:val="008918A4"/>
    <w:rsid w:val="00891A88"/>
    <w:rsid w:val="008938BE"/>
    <w:rsid w:val="008943A8"/>
    <w:rsid w:val="0089449F"/>
    <w:rsid w:val="00894D8B"/>
    <w:rsid w:val="008950F1"/>
    <w:rsid w:val="00896027"/>
    <w:rsid w:val="00896682"/>
    <w:rsid w:val="008A019D"/>
    <w:rsid w:val="008A039E"/>
    <w:rsid w:val="008A21AB"/>
    <w:rsid w:val="008A2914"/>
    <w:rsid w:val="008A2CD2"/>
    <w:rsid w:val="008A3517"/>
    <w:rsid w:val="008A411A"/>
    <w:rsid w:val="008A47B3"/>
    <w:rsid w:val="008A4BE5"/>
    <w:rsid w:val="008A5770"/>
    <w:rsid w:val="008A5A94"/>
    <w:rsid w:val="008A5BD4"/>
    <w:rsid w:val="008A6D52"/>
    <w:rsid w:val="008A77F8"/>
    <w:rsid w:val="008B0349"/>
    <w:rsid w:val="008B0607"/>
    <w:rsid w:val="008B1298"/>
    <w:rsid w:val="008B16D6"/>
    <w:rsid w:val="008B29B3"/>
    <w:rsid w:val="008B2CC8"/>
    <w:rsid w:val="008B2CCE"/>
    <w:rsid w:val="008B2E49"/>
    <w:rsid w:val="008B3438"/>
    <w:rsid w:val="008B7119"/>
    <w:rsid w:val="008B7183"/>
    <w:rsid w:val="008B748F"/>
    <w:rsid w:val="008B759B"/>
    <w:rsid w:val="008C1972"/>
    <w:rsid w:val="008C1DDF"/>
    <w:rsid w:val="008C22B5"/>
    <w:rsid w:val="008C3D40"/>
    <w:rsid w:val="008C4621"/>
    <w:rsid w:val="008C4888"/>
    <w:rsid w:val="008C493D"/>
    <w:rsid w:val="008C6475"/>
    <w:rsid w:val="008C6F1B"/>
    <w:rsid w:val="008C6FF4"/>
    <w:rsid w:val="008C7A4C"/>
    <w:rsid w:val="008D0EB0"/>
    <w:rsid w:val="008D0EC9"/>
    <w:rsid w:val="008D2F81"/>
    <w:rsid w:val="008D30C1"/>
    <w:rsid w:val="008D31C1"/>
    <w:rsid w:val="008D3955"/>
    <w:rsid w:val="008D5FCD"/>
    <w:rsid w:val="008D66C4"/>
    <w:rsid w:val="008D6DDE"/>
    <w:rsid w:val="008D7739"/>
    <w:rsid w:val="008E008B"/>
    <w:rsid w:val="008E00BF"/>
    <w:rsid w:val="008E1BD8"/>
    <w:rsid w:val="008E2057"/>
    <w:rsid w:val="008E208E"/>
    <w:rsid w:val="008E351A"/>
    <w:rsid w:val="008E38FA"/>
    <w:rsid w:val="008E428A"/>
    <w:rsid w:val="008E4D5C"/>
    <w:rsid w:val="008E56D7"/>
    <w:rsid w:val="008E56D8"/>
    <w:rsid w:val="008E64DB"/>
    <w:rsid w:val="008E6CDF"/>
    <w:rsid w:val="008E6E17"/>
    <w:rsid w:val="008E73B5"/>
    <w:rsid w:val="008E767A"/>
    <w:rsid w:val="008E78B8"/>
    <w:rsid w:val="008F0049"/>
    <w:rsid w:val="008F007D"/>
    <w:rsid w:val="008F3F37"/>
    <w:rsid w:val="008F46CF"/>
    <w:rsid w:val="008F4CF8"/>
    <w:rsid w:val="008F542B"/>
    <w:rsid w:val="008F554C"/>
    <w:rsid w:val="008F6047"/>
    <w:rsid w:val="008F6200"/>
    <w:rsid w:val="008F6899"/>
    <w:rsid w:val="008F77B2"/>
    <w:rsid w:val="008F7B73"/>
    <w:rsid w:val="009000FA"/>
    <w:rsid w:val="00900650"/>
    <w:rsid w:val="00900F9E"/>
    <w:rsid w:val="009010CC"/>
    <w:rsid w:val="00901375"/>
    <w:rsid w:val="00901A13"/>
    <w:rsid w:val="00901BE2"/>
    <w:rsid w:val="0090209E"/>
    <w:rsid w:val="00902DC6"/>
    <w:rsid w:val="00904218"/>
    <w:rsid w:val="00904CF0"/>
    <w:rsid w:val="00904E8A"/>
    <w:rsid w:val="009055A1"/>
    <w:rsid w:val="009075B3"/>
    <w:rsid w:val="00907F0A"/>
    <w:rsid w:val="009104D1"/>
    <w:rsid w:val="00910B52"/>
    <w:rsid w:val="0091188F"/>
    <w:rsid w:val="00911F2D"/>
    <w:rsid w:val="009125DA"/>
    <w:rsid w:val="0091574D"/>
    <w:rsid w:val="00915C6A"/>
    <w:rsid w:val="009161EE"/>
    <w:rsid w:val="00916753"/>
    <w:rsid w:val="009168F8"/>
    <w:rsid w:val="00916F8F"/>
    <w:rsid w:val="009173EC"/>
    <w:rsid w:val="00917510"/>
    <w:rsid w:val="0092053E"/>
    <w:rsid w:val="009209A0"/>
    <w:rsid w:val="00920FC6"/>
    <w:rsid w:val="0092346E"/>
    <w:rsid w:val="00924458"/>
    <w:rsid w:val="0092455C"/>
    <w:rsid w:val="00925466"/>
    <w:rsid w:val="0092569C"/>
    <w:rsid w:val="00926348"/>
    <w:rsid w:val="009265BA"/>
    <w:rsid w:val="009268A5"/>
    <w:rsid w:val="00927D41"/>
    <w:rsid w:val="009324D4"/>
    <w:rsid w:val="00932560"/>
    <w:rsid w:val="009327EB"/>
    <w:rsid w:val="009329AC"/>
    <w:rsid w:val="00932DF9"/>
    <w:rsid w:val="00933195"/>
    <w:rsid w:val="00933BAA"/>
    <w:rsid w:val="00934994"/>
    <w:rsid w:val="00934D3C"/>
    <w:rsid w:val="00935199"/>
    <w:rsid w:val="00935A7A"/>
    <w:rsid w:val="00935C49"/>
    <w:rsid w:val="0093635F"/>
    <w:rsid w:val="00937414"/>
    <w:rsid w:val="009403CA"/>
    <w:rsid w:val="00940CEE"/>
    <w:rsid w:val="00941E32"/>
    <w:rsid w:val="009425EB"/>
    <w:rsid w:val="0094292A"/>
    <w:rsid w:val="00942B5C"/>
    <w:rsid w:val="009432B0"/>
    <w:rsid w:val="00943F4F"/>
    <w:rsid w:val="00943FB9"/>
    <w:rsid w:val="00944370"/>
    <w:rsid w:val="0094443A"/>
    <w:rsid w:val="00944EF6"/>
    <w:rsid w:val="00944F9E"/>
    <w:rsid w:val="009456EE"/>
    <w:rsid w:val="009460AC"/>
    <w:rsid w:val="009465C2"/>
    <w:rsid w:val="00946A49"/>
    <w:rsid w:val="00950A3D"/>
    <w:rsid w:val="009521FB"/>
    <w:rsid w:val="009524E7"/>
    <w:rsid w:val="00952BDA"/>
    <w:rsid w:val="009539D7"/>
    <w:rsid w:val="0095414A"/>
    <w:rsid w:val="00956E47"/>
    <w:rsid w:val="00956EB9"/>
    <w:rsid w:val="00957798"/>
    <w:rsid w:val="00957CB8"/>
    <w:rsid w:val="00957E26"/>
    <w:rsid w:val="00957E49"/>
    <w:rsid w:val="0096089B"/>
    <w:rsid w:val="00960D24"/>
    <w:rsid w:val="009623AD"/>
    <w:rsid w:val="00963786"/>
    <w:rsid w:val="00963CB1"/>
    <w:rsid w:val="0096446C"/>
    <w:rsid w:val="00965303"/>
    <w:rsid w:val="00965EB5"/>
    <w:rsid w:val="00966624"/>
    <w:rsid w:val="009666AA"/>
    <w:rsid w:val="00966815"/>
    <w:rsid w:val="00966EDA"/>
    <w:rsid w:val="0096703C"/>
    <w:rsid w:val="00971DBA"/>
    <w:rsid w:val="00972B89"/>
    <w:rsid w:val="00972BFE"/>
    <w:rsid w:val="00972CD8"/>
    <w:rsid w:val="00973518"/>
    <w:rsid w:val="00973776"/>
    <w:rsid w:val="009749CB"/>
    <w:rsid w:val="00974A0A"/>
    <w:rsid w:val="009759B4"/>
    <w:rsid w:val="009767ED"/>
    <w:rsid w:val="00976F05"/>
    <w:rsid w:val="00976F76"/>
    <w:rsid w:val="009801FB"/>
    <w:rsid w:val="009816E7"/>
    <w:rsid w:val="009821F5"/>
    <w:rsid w:val="0098230D"/>
    <w:rsid w:val="00982BA1"/>
    <w:rsid w:val="00982F8C"/>
    <w:rsid w:val="009831AF"/>
    <w:rsid w:val="009831D5"/>
    <w:rsid w:val="0098330C"/>
    <w:rsid w:val="009840CE"/>
    <w:rsid w:val="00984E2B"/>
    <w:rsid w:val="00985D5C"/>
    <w:rsid w:val="009860C4"/>
    <w:rsid w:val="00986FE0"/>
    <w:rsid w:val="009870B8"/>
    <w:rsid w:val="009875CC"/>
    <w:rsid w:val="00987B12"/>
    <w:rsid w:val="0099036F"/>
    <w:rsid w:val="009905DA"/>
    <w:rsid w:val="009911E7"/>
    <w:rsid w:val="00991F6D"/>
    <w:rsid w:val="00992AB2"/>
    <w:rsid w:val="0099429A"/>
    <w:rsid w:val="00994DAA"/>
    <w:rsid w:val="00996168"/>
    <w:rsid w:val="009976A1"/>
    <w:rsid w:val="00997B0D"/>
    <w:rsid w:val="00997B6C"/>
    <w:rsid w:val="00997F4C"/>
    <w:rsid w:val="009A0F85"/>
    <w:rsid w:val="009A1AD6"/>
    <w:rsid w:val="009A2838"/>
    <w:rsid w:val="009A3172"/>
    <w:rsid w:val="009A3B27"/>
    <w:rsid w:val="009A462A"/>
    <w:rsid w:val="009A4F60"/>
    <w:rsid w:val="009A6F05"/>
    <w:rsid w:val="009A7012"/>
    <w:rsid w:val="009A7A17"/>
    <w:rsid w:val="009A7AE0"/>
    <w:rsid w:val="009A7FA3"/>
    <w:rsid w:val="009B0A70"/>
    <w:rsid w:val="009B0BFD"/>
    <w:rsid w:val="009B1101"/>
    <w:rsid w:val="009B184D"/>
    <w:rsid w:val="009B1A66"/>
    <w:rsid w:val="009B23C4"/>
    <w:rsid w:val="009B23FD"/>
    <w:rsid w:val="009B245F"/>
    <w:rsid w:val="009B2A3A"/>
    <w:rsid w:val="009B3D46"/>
    <w:rsid w:val="009B46DB"/>
    <w:rsid w:val="009B5AF1"/>
    <w:rsid w:val="009B6079"/>
    <w:rsid w:val="009B6812"/>
    <w:rsid w:val="009B6D6F"/>
    <w:rsid w:val="009B6FB7"/>
    <w:rsid w:val="009B73F0"/>
    <w:rsid w:val="009B7481"/>
    <w:rsid w:val="009B7886"/>
    <w:rsid w:val="009C0AE7"/>
    <w:rsid w:val="009C233F"/>
    <w:rsid w:val="009C2B43"/>
    <w:rsid w:val="009C2E3B"/>
    <w:rsid w:val="009C2E4C"/>
    <w:rsid w:val="009C4213"/>
    <w:rsid w:val="009C4FF5"/>
    <w:rsid w:val="009C50ED"/>
    <w:rsid w:val="009C5585"/>
    <w:rsid w:val="009C63F4"/>
    <w:rsid w:val="009C64AE"/>
    <w:rsid w:val="009C6F9A"/>
    <w:rsid w:val="009C7213"/>
    <w:rsid w:val="009C76C4"/>
    <w:rsid w:val="009C78E4"/>
    <w:rsid w:val="009C7B05"/>
    <w:rsid w:val="009D146E"/>
    <w:rsid w:val="009D1951"/>
    <w:rsid w:val="009D1DDA"/>
    <w:rsid w:val="009D20DE"/>
    <w:rsid w:val="009D2377"/>
    <w:rsid w:val="009D2CE6"/>
    <w:rsid w:val="009D33CC"/>
    <w:rsid w:val="009D389F"/>
    <w:rsid w:val="009D4479"/>
    <w:rsid w:val="009D483F"/>
    <w:rsid w:val="009D4BD1"/>
    <w:rsid w:val="009D5B08"/>
    <w:rsid w:val="009D6006"/>
    <w:rsid w:val="009D61B7"/>
    <w:rsid w:val="009E04E7"/>
    <w:rsid w:val="009E0B85"/>
    <w:rsid w:val="009E0DB3"/>
    <w:rsid w:val="009E0F74"/>
    <w:rsid w:val="009E1552"/>
    <w:rsid w:val="009E17AF"/>
    <w:rsid w:val="009E1B79"/>
    <w:rsid w:val="009E26F4"/>
    <w:rsid w:val="009E2943"/>
    <w:rsid w:val="009E402B"/>
    <w:rsid w:val="009E5D34"/>
    <w:rsid w:val="009E5E02"/>
    <w:rsid w:val="009E600A"/>
    <w:rsid w:val="009E6107"/>
    <w:rsid w:val="009E72EA"/>
    <w:rsid w:val="009F02C5"/>
    <w:rsid w:val="009F0F46"/>
    <w:rsid w:val="009F0F79"/>
    <w:rsid w:val="009F1599"/>
    <w:rsid w:val="009F208B"/>
    <w:rsid w:val="009F21D5"/>
    <w:rsid w:val="009F2D7B"/>
    <w:rsid w:val="009F5108"/>
    <w:rsid w:val="009F53EF"/>
    <w:rsid w:val="009F561D"/>
    <w:rsid w:val="009F760E"/>
    <w:rsid w:val="009F7929"/>
    <w:rsid w:val="009F795B"/>
    <w:rsid w:val="00A003D4"/>
    <w:rsid w:val="00A005A0"/>
    <w:rsid w:val="00A0193F"/>
    <w:rsid w:val="00A0269E"/>
    <w:rsid w:val="00A059DC"/>
    <w:rsid w:val="00A05A53"/>
    <w:rsid w:val="00A07CF6"/>
    <w:rsid w:val="00A07FD3"/>
    <w:rsid w:val="00A108F0"/>
    <w:rsid w:val="00A10F30"/>
    <w:rsid w:val="00A11F66"/>
    <w:rsid w:val="00A12ADF"/>
    <w:rsid w:val="00A12D9B"/>
    <w:rsid w:val="00A134E5"/>
    <w:rsid w:val="00A139F1"/>
    <w:rsid w:val="00A13CCB"/>
    <w:rsid w:val="00A15822"/>
    <w:rsid w:val="00A15B77"/>
    <w:rsid w:val="00A166A8"/>
    <w:rsid w:val="00A16CA6"/>
    <w:rsid w:val="00A176EB"/>
    <w:rsid w:val="00A208E2"/>
    <w:rsid w:val="00A21151"/>
    <w:rsid w:val="00A21366"/>
    <w:rsid w:val="00A228B9"/>
    <w:rsid w:val="00A23622"/>
    <w:rsid w:val="00A251C0"/>
    <w:rsid w:val="00A25F9E"/>
    <w:rsid w:val="00A26151"/>
    <w:rsid w:val="00A3015D"/>
    <w:rsid w:val="00A30D3F"/>
    <w:rsid w:val="00A31D25"/>
    <w:rsid w:val="00A3266B"/>
    <w:rsid w:val="00A32AEC"/>
    <w:rsid w:val="00A347CB"/>
    <w:rsid w:val="00A353A4"/>
    <w:rsid w:val="00A3555A"/>
    <w:rsid w:val="00A35DFF"/>
    <w:rsid w:val="00A36982"/>
    <w:rsid w:val="00A37D4B"/>
    <w:rsid w:val="00A40ECB"/>
    <w:rsid w:val="00A41156"/>
    <w:rsid w:val="00A41FBB"/>
    <w:rsid w:val="00A43445"/>
    <w:rsid w:val="00A44908"/>
    <w:rsid w:val="00A4497A"/>
    <w:rsid w:val="00A44C6A"/>
    <w:rsid w:val="00A455D1"/>
    <w:rsid w:val="00A46137"/>
    <w:rsid w:val="00A4659E"/>
    <w:rsid w:val="00A466E4"/>
    <w:rsid w:val="00A501D0"/>
    <w:rsid w:val="00A50313"/>
    <w:rsid w:val="00A50598"/>
    <w:rsid w:val="00A506B3"/>
    <w:rsid w:val="00A50BA1"/>
    <w:rsid w:val="00A50FFA"/>
    <w:rsid w:val="00A51E58"/>
    <w:rsid w:val="00A53A61"/>
    <w:rsid w:val="00A547CF"/>
    <w:rsid w:val="00A54AA0"/>
    <w:rsid w:val="00A54EB9"/>
    <w:rsid w:val="00A5658F"/>
    <w:rsid w:val="00A56749"/>
    <w:rsid w:val="00A56C2B"/>
    <w:rsid w:val="00A571C8"/>
    <w:rsid w:val="00A57DA9"/>
    <w:rsid w:val="00A57FC9"/>
    <w:rsid w:val="00A600F3"/>
    <w:rsid w:val="00A61A0C"/>
    <w:rsid w:val="00A61E9D"/>
    <w:rsid w:val="00A642F5"/>
    <w:rsid w:val="00A646B0"/>
    <w:rsid w:val="00A648C5"/>
    <w:rsid w:val="00A648F5"/>
    <w:rsid w:val="00A649F4"/>
    <w:rsid w:val="00A64A87"/>
    <w:rsid w:val="00A64AB2"/>
    <w:rsid w:val="00A65A09"/>
    <w:rsid w:val="00A65AF1"/>
    <w:rsid w:val="00A669A7"/>
    <w:rsid w:val="00A66C76"/>
    <w:rsid w:val="00A66E4E"/>
    <w:rsid w:val="00A67440"/>
    <w:rsid w:val="00A70147"/>
    <w:rsid w:val="00A70E88"/>
    <w:rsid w:val="00A711EA"/>
    <w:rsid w:val="00A7136F"/>
    <w:rsid w:val="00A71BCF"/>
    <w:rsid w:val="00A7268C"/>
    <w:rsid w:val="00A749D0"/>
    <w:rsid w:val="00A75273"/>
    <w:rsid w:val="00A754B1"/>
    <w:rsid w:val="00A7552D"/>
    <w:rsid w:val="00A76121"/>
    <w:rsid w:val="00A81452"/>
    <w:rsid w:val="00A81DB2"/>
    <w:rsid w:val="00A824EE"/>
    <w:rsid w:val="00A8264F"/>
    <w:rsid w:val="00A836AD"/>
    <w:rsid w:val="00A84762"/>
    <w:rsid w:val="00A86078"/>
    <w:rsid w:val="00A865E9"/>
    <w:rsid w:val="00A86955"/>
    <w:rsid w:val="00A872D3"/>
    <w:rsid w:val="00A90E3B"/>
    <w:rsid w:val="00A91D78"/>
    <w:rsid w:val="00A92123"/>
    <w:rsid w:val="00A92575"/>
    <w:rsid w:val="00A93171"/>
    <w:rsid w:val="00A93847"/>
    <w:rsid w:val="00A96010"/>
    <w:rsid w:val="00A963CE"/>
    <w:rsid w:val="00A96F1F"/>
    <w:rsid w:val="00A97401"/>
    <w:rsid w:val="00AA1129"/>
    <w:rsid w:val="00AA17C4"/>
    <w:rsid w:val="00AA4D91"/>
    <w:rsid w:val="00AA5850"/>
    <w:rsid w:val="00AA5EC4"/>
    <w:rsid w:val="00AA67C9"/>
    <w:rsid w:val="00AA6E96"/>
    <w:rsid w:val="00AA7316"/>
    <w:rsid w:val="00AA7547"/>
    <w:rsid w:val="00AA79AB"/>
    <w:rsid w:val="00AA7A68"/>
    <w:rsid w:val="00AB093A"/>
    <w:rsid w:val="00AB1121"/>
    <w:rsid w:val="00AB2099"/>
    <w:rsid w:val="00AB2574"/>
    <w:rsid w:val="00AB2F56"/>
    <w:rsid w:val="00AB30B3"/>
    <w:rsid w:val="00AB367A"/>
    <w:rsid w:val="00AB40E3"/>
    <w:rsid w:val="00AB4964"/>
    <w:rsid w:val="00AB4ADD"/>
    <w:rsid w:val="00AB55F4"/>
    <w:rsid w:val="00AB68CE"/>
    <w:rsid w:val="00AB6B6F"/>
    <w:rsid w:val="00AB72F1"/>
    <w:rsid w:val="00AB74B9"/>
    <w:rsid w:val="00AB7F7F"/>
    <w:rsid w:val="00AC037A"/>
    <w:rsid w:val="00AC0B9C"/>
    <w:rsid w:val="00AC18F1"/>
    <w:rsid w:val="00AC3BF6"/>
    <w:rsid w:val="00AC3FB5"/>
    <w:rsid w:val="00AC4B95"/>
    <w:rsid w:val="00AC4ED7"/>
    <w:rsid w:val="00AC6A4C"/>
    <w:rsid w:val="00AC6C42"/>
    <w:rsid w:val="00AC7136"/>
    <w:rsid w:val="00AD3746"/>
    <w:rsid w:val="00AD3F60"/>
    <w:rsid w:val="00AD4538"/>
    <w:rsid w:val="00AD4E07"/>
    <w:rsid w:val="00AD66B6"/>
    <w:rsid w:val="00AD681C"/>
    <w:rsid w:val="00AE0049"/>
    <w:rsid w:val="00AE1528"/>
    <w:rsid w:val="00AE15D9"/>
    <w:rsid w:val="00AE1697"/>
    <w:rsid w:val="00AE20E8"/>
    <w:rsid w:val="00AE3051"/>
    <w:rsid w:val="00AE3191"/>
    <w:rsid w:val="00AE5131"/>
    <w:rsid w:val="00AE515C"/>
    <w:rsid w:val="00AE541B"/>
    <w:rsid w:val="00AE544D"/>
    <w:rsid w:val="00AE55D9"/>
    <w:rsid w:val="00AE5C9D"/>
    <w:rsid w:val="00AE708F"/>
    <w:rsid w:val="00AF042A"/>
    <w:rsid w:val="00AF0950"/>
    <w:rsid w:val="00AF0C83"/>
    <w:rsid w:val="00AF1366"/>
    <w:rsid w:val="00AF240A"/>
    <w:rsid w:val="00AF3061"/>
    <w:rsid w:val="00AF4041"/>
    <w:rsid w:val="00AF4198"/>
    <w:rsid w:val="00AF49B0"/>
    <w:rsid w:val="00AF5950"/>
    <w:rsid w:val="00AF636E"/>
    <w:rsid w:val="00AF6701"/>
    <w:rsid w:val="00B00A01"/>
    <w:rsid w:val="00B0224A"/>
    <w:rsid w:val="00B026D3"/>
    <w:rsid w:val="00B0311D"/>
    <w:rsid w:val="00B03215"/>
    <w:rsid w:val="00B034E4"/>
    <w:rsid w:val="00B03F9B"/>
    <w:rsid w:val="00B04727"/>
    <w:rsid w:val="00B058B5"/>
    <w:rsid w:val="00B059BE"/>
    <w:rsid w:val="00B06090"/>
    <w:rsid w:val="00B07F44"/>
    <w:rsid w:val="00B13600"/>
    <w:rsid w:val="00B13AC2"/>
    <w:rsid w:val="00B1555D"/>
    <w:rsid w:val="00B15D7B"/>
    <w:rsid w:val="00B16BBE"/>
    <w:rsid w:val="00B16CE1"/>
    <w:rsid w:val="00B20380"/>
    <w:rsid w:val="00B226DD"/>
    <w:rsid w:val="00B23356"/>
    <w:rsid w:val="00B24422"/>
    <w:rsid w:val="00B246D2"/>
    <w:rsid w:val="00B24724"/>
    <w:rsid w:val="00B24964"/>
    <w:rsid w:val="00B24B7B"/>
    <w:rsid w:val="00B251B4"/>
    <w:rsid w:val="00B25D95"/>
    <w:rsid w:val="00B262C6"/>
    <w:rsid w:val="00B26498"/>
    <w:rsid w:val="00B27291"/>
    <w:rsid w:val="00B276AC"/>
    <w:rsid w:val="00B306A0"/>
    <w:rsid w:val="00B309AC"/>
    <w:rsid w:val="00B31F29"/>
    <w:rsid w:val="00B3201B"/>
    <w:rsid w:val="00B32D0E"/>
    <w:rsid w:val="00B33AF5"/>
    <w:rsid w:val="00B350A9"/>
    <w:rsid w:val="00B353D0"/>
    <w:rsid w:val="00B35B8E"/>
    <w:rsid w:val="00B35C2A"/>
    <w:rsid w:val="00B35D4A"/>
    <w:rsid w:val="00B360D9"/>
    <w:rsid w:val="00B369D6"/>
    <w:rsid w:val="00B40196"/>
    <w:rsid w:val="00B407D1"/>
    <w:rsid w:val="00B41665"/>
    <w:rsid w:val="00B425FC"/>
    <w:rsid w:val="00B4294D"/>
    <w:rsid w:val="00B431EB"/>
    <w:rsid w:val="00B4359F"/>
    <w:rsid w:val="00B439A7"/>
    <w:rsid w:val="00B43E5B"/>
    <w:rsid w:val="00B4412F"/>
    <w:rsid w:val="00B44550"/>
    <w:rsid w:val="00B445CD"/>
    <w:rsid w:val="00B44E9E"/>
    <w:rsid w:val="00B45734"/>
    <w:rsid w:val="00B467A0"/>
    <w:rsid w:val="00B471F8"/>
    <w:rsid w:val="00B47560"/>
    <w:rsid w:val="00B47AD3"/>
    <w:rsid w:val="00B50C96"/>
    <w:rsid w:val="00B50CF6"/>
    <w:rsid w:val="00B5146B"/>
    <w:rsid w:val="00B523D6"/>
    <w:rsid w:val="00B5284A"/>
    <w:rsid w:val="00B52BA4"/>
    <w:rsid w:val="00B542AE"/>
    <w:rsid w:val="00B54DC8"/>
    <w:rsid w:val="00B571FF"/>
    <w:rsid w:val="00B600AD"/>
    <w:rsid w:val="00B60C91"/>
    <w:rsid w:val="00B60E04"/>
    <w:rsid w:val="00B614F7"/>
    <w:rsid w:val="00B61505"/>
    <w:rsid w:val="00B621D1"/>
    <w:rsid w:val="00B624B3"/>
    <w:rsid w:val="00B63458"/>
    <w:rsid w:val="00B645AF"/>
    <w:rsid w:val="00B66100"/>
    <w:rsid w:val="00B669A5"/>
    <w:rsid w:val="00B66CE9"/>
    <w:rsid w:val="00B70251"/>
    <w:rsid w:val="00B70624"/>
    <w:rsid w:val="00B71199"/>
    <w:rsid w:val="00B7175E"/>
    <w:rsid w:val="00B72FB1"/>
    <w:rsid w:val="00B73FA8"/>
    <w:rsid w:val="00B74843"/>
    <w:rsid w:val="00B75550"/>
    <w:rsid w:val="00B757E4"/>
    <w:rsid w:val="00B75BE3"/>
    <w:rsid w:val="00B75D46"/>
    <w:rsid w:val="00B76955"/>
    <w:rsid w:val="00B772DA"/>
    <w:rsid w:val="00B773BC"/>
    <w:rsid w:val="00B77808"/>
    <w:rsid w:val="00B7797D"/>
    <w:rsid w:val="00B80540"/>
    <w:rsid w:val="00B80A0E"/>
    <w:rsid w:val="00B811F0"/>
    <w:rsid w:val="00B8192E"/>
    <w:rsid w:val="00B824B9"/>
    <w:rsid w:val="00B82632"/>
    <w:rsid w:val="00B82898"/>
    <w:rsid w:val="00B82C29"/>
    <w:rsid w:val="00B82F08"/>
    <w:rsid w:val="00B83E78"/>
    <w:rsid w:val="00B8461B"/>
    <w:rsid w:val="00B84FE7"/>
    <w:rsid w:val="00B85650"/>
    <w:rsid w:val="00B87FCD"/>
    <w:rsid w:val="00B9008A"/>
    <w:rsid w:val="00B903EF"/>
    <w:rsid w:val="00B90E39"/>
    <w:rsid w:val="00B92511"/>
    <w:rsid w:val="00B92A57"/>
    <w:rsid w:val="00B93E5E"/>
    <w:rsid w:val="00B93F93"/>
    <w:rsid w:val="00B95332"/>
    <w:rsid w:val="00B95E17"/>
    <w:rsid w:val="00B95EFE"/>
    <w:rsid w:val="00B9610C"/>
    <w:rsid w:val="00B96342"/>
    <w:rsid w:val="00BA0A84"/>
    <w:rsid w:val="00BA0ADC"/>
    <w:rsid w:val="00BA1D2C"/>
    <w:rsid w:val="00BA26BB"/>
    <w:rsid w:val="00BA365E"/>
    <w:rsid w:val="00BA3767"/>
    <w:rsid w:val="00BA3951"/>
    <w:rsid w:val="00BA44C4"/>
    <w:rsid w:val="00BA6C55"/>
    <w:rsid w:val="00BA6DBA"/>
    <w:rsid w:val="00BA7072"/>
    <w:rsid w:val="00BA783A"/>
    <w:rsid w:val="00BA7D82"/>
    <w:rsid w:val="00BB0404"/>
    <w:rsid w:val="00BB0AB3"/>
    <w:rsid w:val="00BB0D6A"/>
    <w:rsid w:val="00BB302F"/>
    <w:rsid w:val="00BB3EE9"/>
    <w:rsid w:val="00BB4052"/>
    <w:rsid w:val="00BB4164"/>
    <w:rsid w:val="00BB432B"/>
    <w:rsid w:val="00BB5724"/>
    <w:rsid w:val="00BB694C"/>
    <w:rsid w:val="00BC0A3A"/>
    <w:rsid w:val="00BC0DE0"/>
    <w:rsid w:val="00BC0EE8"/>
    <w:rsid w:val="00BC1316"/>
    <w:rsid w:val="00BC14AB"/>
    <w:rsid w:val="00BC2B83"/>
    <w:rsid w:val="00BC40BB"/>
    <w:rsid w:val="00BC4BFF"/>
    <w:rsid w:val="00BC51F2"/>
    <w:rsid w:val="00BC5667"/>
    <w:rsid w:val="00BC5A5C"/>
    <w:rsid w:val="00BC7D10"/>
    <w:rsid w:val="00BC7DE2"/>
    <w:rsid w:val="00BD03DE"/>
    <w:rsid w:val="00BD0899"/>
    <w:rsid w:val="00BD0B72"/>
    <w:rsid w:val="00BD1218"/>
    <w:rsid w:val="00BD123A"/>
    <w:rsid w:val="00BD167A"/>
    <w:rsid w:val="00BD17A5"/>
    <w:rsid w:val="00BD1C32"/>
    <w:rsid w:val="00BD2560"/>
    <w:rsid w:val="00BD31AB"/>
    <w:rsid w:val="00BD3FFD"/>
    <w:rsid w:val="00BD439A"/>
    <w:rsid w:val="00BD4604"/>
    <w:rsid w:val="00BD4638"/>
    <w:rsid w:val="00BD5A5A"/>
    <w:rsid w:val="00BD5D24"/>
    <w:rsid w:val="00BD7299"/>
    <w:rsid w:val="00BD73D0"/>
    <w:rsid w:val="00BD7874"/>
    <w:rsid w:val="00BE1011"/>
    <w:rsid w:val="00BE155D"/>
    <w:rsid w:val="00BE16CB"/>
    <w:rsid w:val="00BE1B32"/>
    <w:rsid w:val="00BE20BF"/>
    <w:rsid w:val="00BE40BB"/>
    <w:rsid w:val="00BE4507"/>
    <w:rsid w:val="00BE489E"/>
    <w:rsid w:val="00BE4E1A"/>
    <w:rsid w:val="00BE5729"/>
    <w:rsid w:val="00BE7BA6"/>
    <w:rsid w:val="00BF098B"/>
    <w:rsid w:val="00BF0D20"/>
    <w:rsid w:val="00BF13D7"/>
    <w:rsid w:val="00BF21A9"/>
    <w:rsid w:val="00BF2333"/>
    <w:rsid w:val="00BF2638"/>
    <w:rsid w:val="00BF3E96"/>
    <w:rsid w:val="00BF3FBC"/>
    <w:rsid w:val="00BF4307"/>
    <w:rsid w:val="00BF4503"/>
    <w:rsid w:val="00BF4806"/>
    <w:rsid w:val="00BF5083"/>
    <w:rsid w:val="00BF5735"/>
    <w:rsid w:val="00BF616F"/>
    <w:rsid w:val="00BF755D"/>
    <w:rsid w:val="00BF779D"/>
    <w:rsid w:val="00BF7BF2"/>
    <w:rsid w:val="00C0156E"/>
    <w:rsid w:val="00C0176C"/>
    <w:rsid w:val="00C02A45"/>
    <w:rsid w:val="00C055CB"/>
    <w:rsid w:val="00C05A44"/>
    <w:rsid w:val="00C070E6"/>
    <w:rsid w:val="00C0738F"/>
    <w:rsid w:val="00C07971"/>
    <w:rsid w:val="00C07C6A"/>
    <w:rsid w:val="00C102CC"/>
    <w:rsid w:val="00C105BB"/>
    <w:rsid w:val="00C10BD9"/>
    <w:rsid w:val="00C12F31"/>
    <w:rsid w:val="00C13C15"/>
    <w:rsid w:val="00C14453"/>
    <w:rsid w:val="00C15F72"/>
    <w:rsid w:val="00C176C5"/>
    <w:rsid w:val="00C178E8"/>
    <w:rsid w:val="00C17CE0"/>
    <w:rsid w:val="00C17F6A"/>
    <w:rsid w:val="00C20019"/>
    <w:rsid w:val="00C208F8"/>
    <w:rsid w:val="00C20C27"/>
    <w:rsid w:val="00C2161E"/>
    <w:rsid w:val="00C22076"/>
    <w:rsid w:val="00C22486"/>
    <w:rsid w:val="00C22B03"/>
    <w:rsid w:val="00C22C2B"/>
    <w:rsid w:val="00C24B0A"/>
    <w:rsid w:val="00C26BF2"/>
    <w:rsid w:val="00C2770F"/>
    <w:rsid w:val="00C308A6"/>
    <w:rsid w:val="00C3194F"/>
    <w:rsid w:val="00C31B42"/>
    <w:rsid w:val="00C33C88"/>
    <w:rsid w:val="00C34218"/>
    <w:rsid w:val="00C35F7F"/>
    <w:rsid w:val="00C37B0F"/>
    <w:rsid w:val="00C37C49"/>
    <w:rsid w:val="00C40615"/>
    <w:rsid w:val="00C41214"/>
    <w:rsid w:val="00C41BE6"/>
    <w:rsid w:val="00C4325D"/>
    <w:rsid w:val="00C4326D"/>
    <w:rsid w:val="00C439EA"/>
    <w:rsid w:val="00C4492E"/>
    <w:rsid w:val="00C45332"/>
    <w:rsid w:val="00C4560B"/>
    <w:rsid w:val="00C462F7"/>
    <w:rsid w:val="00C46EC3"/>
    <w:rsid w:val="00C4739B"/>
    <w:rsid w:val="00C47DCF"/>
    <w:rsid w:val="00C50F56"/>
    <w:rsid w:val="00C51EDD"/>
    <w:rsid w:val="00C51FAF"/>
    <w:rsid w:val="00C529D7"/>
    <w:rsid w:val="00C53425"/>
    <w:rsid w:val="00C53E4D"/>
    <w:rsid w:val="00C54C56"/>
    <w:rsid w:val="00C55364"/>
    <w:rsid w:val="00C57DEB"/>
    <w:rsid w:val="00C6012D"/>
    <w:rsid w:val="00C60222"/>
    <w:rsid w:val="00C60EB5"/>
    <w:rsid w:val="00C646B5"/>
    <w:rsid w:val="00C647ED"/>
    <w:rsid w:val="00C65075"/>
    <w:rsid w:val="00C65559"/>
    <w:rsid w:val="00C6693F"/>
    <w:rsid w:val="00C66B83"/>
    <w:rsid w:val="00C66D06"/>
    <w:rsid w:val="00C67F0E"/>
    <w:rsid w:val="00C700B7"/>
    <w:rsid w:val="00C70179"/>
    <w:rsid w:val="00C7059F"/>
    <w:rsid w:val="00C710CD"/>
    <w:rsid w:val="00C7210E"/>
    <w:rsid w:val="00C73C9E"/>
    <w:rsid w:val="00C757E3"/>
    <w:rsid w:val="00C75A27"/>
    <w:rsid w:val="00C75B92"/>
    <w:rsid w:val="00C75BCA"/>
    <w:rsid w:val="00C76017"/>
    <w:rsid w:val="00C764A2"/>
    <w:rsid w:val="00C76A0A"/>
    <w:rsid w:val="00C76B7A"/>
    <w:rsid w:val="00C816BF"/>
    <w:rsid w:val="00C81D09"/>
    <w:rsid w:val="00C81F80"/>
    <w:rsid w:val="00C81F8A"/>
    <w:rsid w:val="00C8284A"/>
    <w:rsid w:val="00C82E63"/>
    <w:rsid w:val="00C839D3"/>
    <w:rsid w:val="00C849DC"/>
    <w:rsid w:val="00C85DB3"/>
    <w:rsid w:val="00C86281"/>
    <w:rsid w:val="00C86ABA"/>
    <w:rsid w:val="00C86FE3"/>
    <w:rsid w:val="00C87F9A"/>
    <w:rsid w:val="00C90054"/>
    <w:rsid w:val="00C91571"/>
    <w:rsid w:val="00C91E46"/>
    <w:rsid w:val="00C92235"/>
    <w:rsid w:val="00C92FCC"/>
    <w:rsid w:val="00C931EE"/>
    <w:rsid w:val="00C93F8B"/>
    <w:rsid w:val="00C948FD"/>
    <w:rsid w:val="00C949D2"/>
    <w:rsid w:val="00C94E71"/>
    <w:rsid w:val="00C95E86"/>
    <w:rsid w:val="00C96469"/>
    <w:rsid w:val="00C97214"/>
    <w:rsid w:val="00C9765E"/>
    <w:rsid w:val="00CA0427"/>
    <w:rsid w:val="00CA0BAF"/>
    <w:rsid w:val="00CA0D4B"/>
    <w:rsid w:val="00CA26BD"/>
    <w:rsid w:val="00CA3CE2"/>
    <w:rsid w:val="00CA3CE5"/>
    <w:rsid w:val="00CA4120"/>
    <w:rsid w:val="00CA4319"/>
    <w:rsid w:val="00CA4751"/>
    <w:rsid w:val="00CA57A8"/>
    <w:rsid w:val="00CA5EC2"/>
    <w:rsid w:val="00CA629C"/>
    <w:rsid w:val="00CA646F"/>
    <w:rsid w:val="00CA64D6"/>
    <w:rsid w:val="00CA6BFC"/>
    <w:rsid w:val="00CA7B8E"/>
    <w:rsid w:val="00CA7BBF"/>
    <w:rsid w:val="00CB0545"/>
    <w:rsid w:val="00CB109A"/>
    <w:rsid w:val="00CB1A72"/>
    <w:rsid w:val="00CB2313"/>
    <w:rsid w:val="00CB231B"/>
    <w:rsid w:val="00CB26C7"/>
    <w:rsid w:val="00CB382B"/>
    <w:rsid w:val="00CB402D"/>
    <w:rsid w:val="00CB495D"/>
    <w:rsid w:val="00CB4998"/>
    <w:rsid w:val="00CB54A2"/>
    <w:rsid w:val="00CB5525"/>
    <w:rsid w:val="00CB5B93"/>
    <w:rsid w:val="00CB6F0C"/>
    <w:rsid w:val="00CB7D39"/>
    <w:rsid w:val="00CC12D6"/>
    <w:rsid w:val="00CC182C"/>
    <w:rsid w:val="00CC22C1"/>
    <w:rsid w:val="00CC2BEB"/>
    <w:rsid w:val="00CC407E"/>
    <w:rsid w:val="00CC47F8"/>
    <w:rsid w:val="00CC4AD5"/>
    <w:rsid w:val="00CC7032"/>
    <w:rsid w:val="00CC7034"/>
    <w:rsid w:val="00CD12A6"/>
    <w:rsid w:val="00CD293A"/>
    <w:rsid w:val="00CD47E1"/>
    <w:rsid w:val="00CD509F"/>
    <w:rsid w:val="00CD77E5"/>
    <w:rsid w:val="00CE0DEE"/>
    <w:rsid w:val="00CE2A8F"/>
    <w:rsid w:val="00CE377A"/>
    <w:rsid w:val="00CE38B9"/>
    <w:rsid w:val="00CE3EE8"/>
    <w:rsid w:val="00CE4092"/>
    <w:rsid w:val="00CE473E"/>
    <w:rsid w:val="00CE586F"/>
    <w:rsid w:val="00CE65DD"/>
    <w:rsid w:val="00CE7A45"/>
    <w:rsid w:val="00CF00D0"/>
    <w:rsid w:val="00CF19E6"/>
    <w:rsid w:val="00CF2C94"/>
    <w:rsid w:val="00CF338E"/>
    <w:rsid w:val="00CF4395"/>
    <w:rsid w:val="00CF4583"/>
    <w:rsid w:val="00CF4715"/>
    <w:rsid w:val="00CF5872"/>
    <w:rsid w:val="00CF58C6"/>
    <w:rsid w:val="00CF61DA"/>
    <w:rsid w:val="00CF62AC"/>
    <w:rsid w:val="00CF6C54"/>
    <w:rsid w:val="00D006B9"/>
    <w:rsid w:val="00D00A97"/>
    <w:rsid w:val="00D00DCC"/>
    <w:rsid w:val="00D0107E"/>
    <w:rsid w:val="00D011D4"/>
    <w:rsid w:val="00D01776"/>
    <w:rsid w:val="00D0259B"/>
    <w:rsid w:val="00D02E46"/>
    <w:rsid w:val="00D03A26"/>
    <w:rsid w:val="00D03BE1"/>
    <w:rsid w:val="00D04A2B"/>
    <w:rsid w:val="00D04AD0"/>
    <w:rsid w:val="00D04DA3"/>
    <w:rsid w:val="00D0525E"/>
    <w:rsid w:val="00D06470"/>
    <w:rsid w:val="00D06D3D"/>
    <w:rsid w:val="00D06EDD"/>
    <w:rsid w:val="00D10083"/>
    <w:rsid w:val="00D128D9"/>
    <w:rsid w:val="00D14CF7"/>
    <w:rsid w:val="00D151AC"/>
    <w:rsid w:val="00D154EE"/>
    <w:rsid w:val="00D15EF4"/>
    <w:rsid w:val="00D16BB0"/>
    <w:rsid w:val="00D17353"/>
    <w:rsid w:val="00D179C1"/>
    <w:rsid w:val="00D21A66"/>
    <w:rsid w:val="00D22622"/>
    <w:rsid w:val="00D227F7"/>
    <w:rsid w:val="00D2341A"/>
    <w:rsid w:val="00D2380C"/>
    <w:rsid w:val="00D23F60"/>
    <w:rsid w:val="00D24A96"/>
    <w:rsid w:val="00D2655A"/>
    <w:rsid w:val="00D265DE"/>
    <w:rsid w:val="00D272A3"/>
    <w:rsid w:val="00D308F2"/>
    <w:rsid w:val="00D30B8D"/>
    <w:rsid w:val="00D3138F"/>
    <w:rsid w:val="00D318DD"/>
    <w:rsid w:val="00D33384"/>
    <w:rsid w:val="00D33839"/>
    <w:rsid w:val="00D33C09"/>
    <w:rsid w:val="00D33F92"/>
    <w:rsid w:val="00D34050"/>
    <w:rsid w:val="00D345CE"/>
    <w:rsid w:val="00D348F2"/>
    <w:rsid w:val="00D35B63"/>
    <w:rsid w:val="00D378D1"/>
    <w:rsid w:val="00D40192"/>
    <w:rsid w:val="00D4096B"/>
    <w:rsid w:val="00D40C07"/>
    <w:rsid w:val="00D418A0"/>
    <w:rsid w:val="00D41E77"/>
    <w:rsid w:val="00D425B7"/>
    <w:rsid w:val="00D42D5E"/>
    <w:rsid w:val="00D439F7"/>
    <w:rsid w:val="00D43D6A"/>
    <w:rsid w:val="00D440F1"/>
    <w:rsid w:val="00D442A1"/>
    <w:rsid w:val="00D442E1"/>
    <w:rsid w:val="00D45A75"/>
    <w:rsid w:val="00D460F4"/>
    <w:rsid w:val="00D47279"/>
    <w:rsid w:val="00D47798"/>
    <w:rsid w:val="00D500E1"/>
    <w:rsid w:val="00D5100D"/>
    <w:rsid w:val="00D51A64"/>
    <w:rsid w:val="00D53163"/>
    <w:rsid w:val="00D5346A"/>
    <w:rsid w:val="00D53683"/>
    <w:rsid w:val="00D536B8"/>
    <w:rsid w:val="00D53F0A"/>
    <w:rsid w:val="00D54A39"/>
    <w:rsid w:val="00D54B2B"/>
    <w:rsid w:val="00D54E80"/>
    <w:rsid w:val="00D5581E"/>
    <w:rsid w:val="00D55B4A"/>
    <w:rsid w:val="00D561B4"/>
    <w:rsid w:val="00D566BD"/>
    <w:rsid w:val="00D57205"/>
    <w:rsid w:val="00D575BC"/>
    <w:rsid w:val="00D613FB"/>
    <w:rsid w:val="00D61493"/>
    <w:rsid w:val="00D618D3"/>
    <w:rsid w:val="00D621D4"/>
    <w:rsid w:val="00D62F87"/>
    <w:rsid w:val="00D64932"/>
    <w:rsid w:val="00D64962"/>
    <w:rsid w:val="00D64AAC"/>
    <w:rsid w:val="00D65778"/>
    <w:rsid w:val="00D667ED"/>
    <w:rsid w:val="00D673AA"/>
    <w:rsid w:val="00D70C4F"/>
    <w:rsid w:val="00D70E0E"/>
    <w:rsid w:val="00D71702"/>
    <w:rsid w:val="00D718EB"/>
    <w:rsid w:val="00D71CA9"/>
    <w:rsid w:val="00D7201E"/>
    <w:rsid w:val="00D72751"/>
    <w:rsid w:val="00D73313"/>
    <w:rsid w:val="00D7381B"/>
    <w:rsid w:val="00D739F3"/>
    <w:rsid w:val="00D73FE5"/>
    <w:rsid w:val="00D74557"/>
    <w:rsid w:val="00D755D2"/>
    <w:rsid w:val="00D76FD9"/>
    <w:rsid w:val="00D772AA"/>
    <w:rsid w:val="00D80124"/>
    <w:rsid w:val="00D8071A"/>
    <w:rsid w:val="00D81924"/>
    <w:rsid w:val="00D81E61"/>
    <w:rsid w:val="00D83310"/>
    <w:rsid w:val="00D83600"/>
    <w:rsid w:val="00D850D4"/>
    <w:rsid w:val="00D857C6"/>
    <w:rsid w:val="00D85E84"/>
    <w:rsid w:val="00D86840"/>
    <w:rsid w:val="00D86E4A"/>
    <w:rsid w:val="00D86EE1"/>
    <w:rsid w:val="00D90518"/>
    <w:rsid w:val="00D90E05"/>
    <w:rsid w:val="00D91457"/>
    <w:rsid w:val="00D916A9"/>
    <w:rsid w:val="00D92EA5"/>
    <w:rsid w:val="00D93E48"/>
    <w:rsid w:val="00D93E81"/>
    <w:rsid w:val="00D95682"/>
    <w:rsid w:val="00D95AC0"/>
    <w:rsid w:val="00DA0B33"/>
    <w:rsid w:val="00DA1683"/>
    <w:rsid w:val="00DA1FE4"/>
    <w:rsid w:val="00DA2F3A"/>
    <w:rsid w:val="00DA33FC"/>
    <w:rsid w:val="00DA3E35"/>
    <w:rsid w:val="00DA3F3D"/>
    <w:rsid w:val="00DA4AA0"/>
    <w:rsid w:val="00DA4C90"/>
    <w:rsid w:val="00DA5A49"/>
    <w:rsid w:val="00DB0631"/>
    <w:rsid w:val="00DB0A89"/>
    <w:rsid w:val="00DB2091"/>
    <w:rsid w:val="00DB2F69"/>
    <w:rsid w:val="00DB45BE"/>
    <w:rsid w:val="00DB5278"/>
    <w:rsid w:val="00DB5CC0"/>
    <w:rsid w:val="00DB5E0C"/>
    <w:rsid w:val="00DB79DC"/>
    <w:rsid w:val="00DB7BFF"/>
    <w:rsid w:val="00DC02C0"/>
    <w:rsid w:val="00DC10A2"/>
    <w:rsid w:val="00DC13F6"/>
    <w:rsid w:val="00DC164C"/>
    <w:rsid w:val="00DC25BE"/>
    <w:rsid w:val="00DC278F"/>
    <w:rsid w:val="00DC330B"/>
    <w:rsid w:val="00DC42A1"/>
    <w:rsid w:val="00DC4330"/>
    <w:rsid w:val="00DC5FA6"/>
    <w:rsid w:val="00DC66AD"/>
    <w:rsid w:val="00DC68DC"/>
    <w:rsid w:val="00DD01BA"/>
    <w:rsid w:val="00DD01C9"/>
    <w:rsid w:val="00DD0C22"/>
    <w:rsid w:val="00DD12CE"/>
    <w:rsid w:val="00DD1DB1"/>
    <w:rsid w:val="00DD28DC"/>
    <w:rsid w:val="00DD3D75"/>
    <w:rsid w:val="00DD3DB3"/>
    <w:rsid w:val="00DD4164"/>
    <w:rsid w:val="00DD4D22"/>
    <w:rsid w:val="00DD4E3F"/>
    <w:rsid w:val="00DD576E"/>
    <w:rsid w:val="00DD6250"/>
    <w:rsid w:val="00DD6D4B"/>
    <w:rsid w:val="00DD6F0D"/>
    <w:rsid w:val="00DE1AB0"/>
    <w:rsid w:val="00DE1D8F"/>
    <w:rsid w:val="00DE2202"/>
    <w:rsid w:val="00DE2809"/>
    <w:rsid w:val="00DE2CDE"/>
    <w:rsid w:val="00DE4749"/>
    <w:rsid w:val="00DE7051"/>
    <w:rsid w:val="00DE7062"/>
    <w:rsid w:val="00DE784A"/>
    <w:rsid w:val="00DF083D"/>
    <w:rsid w:val="00DF287F"/>
    <w:rsid w:val="00DF31EA"/>
    <w:rsid w:val="00DF387B"/>
    <w:rsid w:val="00DF3918"/>
    <w:rsid w:val="00DF45B6"/>
    <w:rsid w:val="00DF5BAB"/>
    <w:rsid w:val="00DF5E25"/>
    <w:rsid w:val="00DF74BA"/>
    <w:rsid w:val="00DF7554"/>
    <w:rsid w:val="00E00F72"/>
    <w:rsid w:val="00E01D9F"/>
    <w:rsid w:val="00E03789"/>
    <w:rsid w:val="00E03F6F"/>
    <w:rsid w:val="00E0405A"/>
    <w:rsid w:val="00E04269"/>
    <w:rsid w:val="00E10447"/>
    <w:rsid w:val="00E11BB7"/>
    <w:rsid w:val="00E11F25"/>
    <w:rsid w:val="00E12775"/>
    <w:rsid w:val="00E12997"/>
    <w:rsid w:val="00E129A5"/>
    <w:rsid w:val="00E12B46"/>
    <w:rsid w:val="00E1372E"/>
    <w:rsid w:val="00E13DFB"/>
    <w:rsid w:val="00E15AC5"/>
    <w:rsid w:val="00E1621F"/>
    <w:rsid w:val="00E1729E"/>
    <w:rsid w:val="00E2041A"/>
    <w:rsid w:val="00E20FD4"/>
    <w:rsid w:val="00E23021"/>
    <w:rsid w:val="00E23483"/>
    <w:rsid w:val="00E237B1"/>
    <w:rsid w:val="00E23AF9"/>
    <w:rsid w:val="00E25071"/>
    <w:rsid w:val="00E2754C"/>
    <w:rsid w:val="00E27631"/>
    <w:rsid w:val="00E27765"/>
    <w:rsid w:val="00E279F6"/>
    <w:rsid w:val="00E30077"/>
    <w:rsid w:val="00E30ADA"/>
    <w:rsid w:val="00E321D5"/>
    <w:rsid w:val="00E32842"/>
    <w:rsid w:val="00E329E6"/>
    <w:rsid w:val="00E32E33"/>
    <w:rsid w:val="00E33439"/>
    <w:rsid w:val="00E33547"/>
    <w:rsid w:val="00E33794"/>
    <w:rsid w:val="00E34570"/>
    <w:rsid w:val="00E34947"/>
    <w:rsid w:val="00E34A3A"/>
    <w:rsid w:val="00E40A74"/>
    <w:rsid w:val="00E40EEC"/>
    <w:rsid w:val="00E41944"/>
    <w:rsid w:val="00E41F1C"/>
    <w:rsid w:val="00E42B88"/>
    <w:rsid w:val="00E42C7E"/>
    <w:rsid w:val="00E42FDD"/>
    <w:rsid w:val="00E43529"/>
    <w:rsid w:val="00E44E54"/>
    <w:rsid w:val="00E45FFD"/>
    <w:rsid w:val="00E4707C"/>
    <w:rsid w:val="00E4729F"/>
    <w:rsid w:val="00E505C6"/>
    <w:rsid w:val="00E526C0"/>
    <w:rsid w:val="00E52DBA"/>
    <w:rsid w:val="00E52E7C"/>
    <w:rsid w:val="00E52EF2"/>
    <w:rsid w:val="00E5324B"/>
    <w:rsid w:val="00E54754"/>
    <w:rsid w:val="00E54A60"/>
    <w:rsid w:val="00E55467"/>
    <w:rsid w:val="00E55885"/>
    <w:rsid w:val="00E55B4F"/>
    <w:rsid w:val="00E56BB1"/>
    <w:rsid w:val="00E56DC9"/>
    <w:rsid w:val="00E57CEB"/>
    <w:rsid w:val="00E60143"/>
    <w:rsid w:val="00E60172"/>
    <w:rsid w:val="00E614A6"/>
    <w:rsid w:val="00E61B65"/>
    <w:rsid w:val="00E61C58"/>
    <w:rsid w:val="00E64265"/>
    <w:rsid w:val="00E6479A"/>
    <w:rsid w:val="00E707E7"/>
    <w:rsid w:val="00E713C6"/>
    <w:rsid w:val="00E723B7"/>
    <w:rsid w:val="00E72587"/>
    <w:rsid w:val="00E72CD2"/>
    <w:rsid w:val="00E73B80"/>
    <w:rsid w:val="00E74273"/>
    <w:rsid w:val="00E743E0"/>
    <w:rsid w:val="00E74AD3"/>
    <w:rsid w:val="00E74C26"/>
    <w:rsid w:val="00E750DE"/>
    <w:rsid w:val="00E764A4"/>
    <w:rsid w:val="00E76A87"/>
    <w:rsid w:val="00E771F3"/>
    <w:rsid w:val="00E77A80"/>
    <w:rsid w:val="00E809CB"/>
    <w:rsid w:val="00E80C67"/>
    <w:rsid w:val="00E816CE"/>
    <w:rsid w:val="00E81A88"/>
    <w:rsid w:val="00E81D19"/>
    <w:rsid w:val="00E821D4"/>
    <w:rsid w:val="00E82CF3"/>
    <w:rsid w:val="00E830B7"/>
    <w:rsid w:val="00E8325B"/>
    <w:rsid w:val="00E83BBB"/>
    <w:rsid w:val="00E841BB"/>
    <w:rsid w:val="00E84AB2"/>
    <w:rsid w:val="00E85264"/>
    <w:rsid w:val="00E856ED"/>
    <w:rsid w:val="00E85880"/>
    <w:rsid w:val="00E85CA7"/>
    <w:rsid w:val="00E8764B"/>
    <w:rsid w:val="00E87709"/>
    <w:rsid w:val="00E8798B"/>
    <w:rsid w:val="00E879F6"/>
    <w:rsid w:val="00E902E7"/>
    <w:rsid w:val="00E908C4"/>
    <w:rsid w:val="00E90D1D"/>
    <w:rsid w:val="00E90D8E"/>
    <w:rsid w:val="00E91109"/>
    <w:rsid w:val="00E91422"/>
    <w:rsid w:val="00E91CE1"/>
    <w:rsid w:val="00E921FA"/>
    <w:rsid w:val="00E92288"/>
    <w:rsid w:val="00E9318E"/>
    <w:rsid w:val="00E935DE"/>
    <w:rsid w:val="00E93AA2"/>
    <w:rsid w:val="00E93E6D"/>
    <w:rsid w:val="00E95DFF"/>
    <w:rsid w:val="00E960CA"/>
    <w:rsid w:val="00E978C4"/>
    <w:rsid w:val="00EA00C9"/>
    <w:rsid w:val="00EA0C09"/>
    <w:rsid w:val="00EA0EB5"/>
    <w:rsid w:val="00EA1982"/>
    <w:rsid w:val="00EA29EC"/>
    <w:rsid w:val="00EA2C94"/>
    <w:rsid w:val="00EA319D"/>
    <w:rsid w:val="00EA4571"/>
    <w:rsid w:val="00EA4614"/>
    <w:rsid w:val="00EA5725"/>
    <w:rsid w:val="00EA7721"/>
    <w:rsid w:val="00EA7BDD"/>
    <w:rsid w:val="00EB0220"/>
    <w:rsid w:val="00EB0540"/>
    <w:rsid w:val="00EB10C1"/>
    <w:rsid w:val="00EB1313"/>
    <w:rsid w:val="00EB1D21"/>
    <w:rsid w:val="00EB2402"/>
    <w:rsid w:val="00EB279A"/>
    <w:rsid w:val="00EB3B0D"/>
    <w:rsid w:val="00EB3B36"/>
    <w:rsid w:val="00EB3B5F"/>
    <w:rsid w:val="00EB511A"/>
    <w:rsid w:val="00EB52FD"/>
    <w:rsid w:val="00EB5384"/>
    <w:rsid w:val="00EB5DAF"/>
    <w:rsid w:val="00EB6190"/>
    <w:rsid w:val="00EB6BA5"/>
    <w:rsid w:val="00EB6EE4"/>
    <w:rsid w:val="00EB7571"/>
    <w:rsid w:val="00EB78BA"/>
    <w:rsid w:val="00EB7D4A"/>
    <w:rsid w:val="00EC1072"/>
    <w:rsid w:val="00EC1339"/>
    <w:rsid w:val="00EC1FCF"/>
    <w:rsid w:val="00EC29B8"/>
    <w:rsid w:val="00EC2BAA"/>
    <w:rsid w:val="00EC2DDC"/>
    <w:rsid w:val="00EC310E"/>
    <w:rsid w:val="00EC3C98"/>
    <w:rsid w:val="00EC3DEF"/>
    <w:rsid w:val="00EC4652"/>
    <w:rsid w:val="00EC533C"/>
    <w:rsid w:val="00EC5EBA"/>
    <w:rsid w:val="00EC67AE"/>
    <w:rsid w:val="00EC6BE5"/>
    <w:rsid w:val="00EC7713"/>
    <w:rsid w:val="00ED104F"/>
    <w:rsid w:val="00ED208C"/>
    <w:rsid w:val="00ED25A5"/>
    <w:rsid w:val="00ED28D8"/>
    <w:rsid w:val="00ED3424"/>
    <w:rsid w:val="00ED3B08"/>
    <w:rsid w:val="00ED48AF"/>
    <w:rsid w:val="00ED4B55"/>
    <w:rsid w:val="00ED5AC6"/>
    <w:rsid w:val="00ED5E0B"/>
    <w:rsid w:val="00ED6BC4"/>
    <w:rsid w:val="00ED6ED8"/>
    <w:rsid w:val="00EE0340"/>
    <w:rsid w:val="00EE0F53"/>
    <w:rsid w:val="00EE115A"/>
    <w:rsid w:val="00EE16EB"/>
    <w:rsid w:val="00EE2985"/>
    <w:rsid w:val="00EE302A"/>
    <w:rsid w:val="00EE3B59"/>
    <w:rsid w:val="00EE409A"/>
    <w:rsid w:val="00EE488E"/>
    <w:rsid w:val="00EE4DB6"/>
    <w:rsid w:val="00EE549A"/>
    <w:rsid w:val="00EE5DB1"/>
    <w:rsid w:val="00EE5E39"/>
    <w:rsid w:val="00EE6E4F"/>
    <w:rsid w:val="00EE788C"/>
    <w:rsid w:val="00EE7F94"/>
    <w:rsid w:val="00EF0D2C"/>
    <w:rsid w:val="00EF37FB"/>
    <w:rsid w:val="00EF3B8C"/>
    <w:rsid w:val="00EF46DD"/>
    <w:rsid w:val="00EF591E"/>
    <w:rsid w:val="00EF6902"/>
    <w:rsid w:val="00EF70F3"/>
    <w:rsid w:val="00EF79BD"/>
    <w:rsid w:val="00EF7D5B"/>
    <w:rsid w:val="00F00736"/>
    <w:rsid w:val="00F007D1"/>
    <w:rsid w:val="00F00A21"/>
    <w:rsid w:val="00F01210"/>
    <w:rsid w:val="00F03C5B"/>
    <w:rsid w:val="00F04982"/>
    <w:rsid w:val="00F07935"/>
    <w:rsid w:val="00F101DA"/>
    <w:rsid w:val="00F105FC"/>
    <w:rsid w:val="00F1082F"/>
    <w:rsid w:val="00F11ED4"/>
    <w:rsid w:val="00F12E52"/>
    <w:rsid w:val="00F140B1"/>
    <w:rsid w:val="00F151E8"/>
    <w:rsid w:val="00F1578E"/>
    <w:rsid w:val="00F15CC6"/>
    <w:rsid w:val="00F15EAC"/>
    <w:rsid w:val="00F15FAD"/>
    <w:rsid w:val="00F162EE"/>
    <w:rsid w:val="00F163C4"/>
    <w:rsid w:val="00F165DD"/>
    <w:rsid w:val="00F213AB"/>
    <w:rsid w:val="00F218A6"/>
    <w:rsid w:val="00F2473C"/>
    <w:rsid w:val="00F24D7B"/>
    <w:rsid w:val="00F25EDE"/>
    <w:rsid w:val="00F2702C"/>
    <w:rsid w:val="00F27559"/>
    <w:rsid w:val="00F279D8"/>
    <w:rsid w:val="00F27B49"/>
    <w:rsid w:val="00F3054A"/>
    <w:rsid w:val="00F30DBF"/>
    <w:rsid w:val="00F31F81"/>
    <w:rsid w:val="00F326DD"/>
    <w:rsid w:val="00F32D77"/>
    <w:rsid w:val="00F338A3"/>
    <w:rsid w:val="00F340D1"/>
    <w:rsid w:val="00F345BA"/>
    <w:rsid w:val="00F35910"/>
    <w:rsid w:val="00F3698B"/>
    <w:rsid w:val="00F40273"/>
    <w:rsid w:val="00F40544"/>
    <w:rsid w:val="00F413EB"/>
    <w:rsid w:val="00F41795"/>
    <w:rsid w:val="00F426D2"/>
    <w:rsid w:val="00F431D4"/>
    <w:rsid w:val="00F4334E"/>
    <w:rsid w:val="00F43590"/>
    <w:rsid w:val="00F44790"/>
    <w:rsid w:val="00F44802"/>
    <w:rsid w:val="00F453E1"/>
    <w:rsid w:val="00F46E44"/>
    <w:rsid w:val="00F4728B"/>
    <w:rsid w:val="00F478D3"/>
    <w:rsid w:val="00F50483"/>
    <w:rsid w:val="00F50AC7"/>
    <w:rsid w:val="00F50E10"/>
    <w:rsid w:val="00F50E22"/>
    <w:rsid w:val="00F512BF"/>
    <w:rsid w:val="00F51C6A"/>
    <w:rsid w:val="00F51CEE"/>
    <w:rsid w:val="00F51CF8"/>
    <w:rsid w:val="00F526A5"/>
    <w:rsid w:val="00F535B4"/>
    <w:rsid w:val="00F5410A"/>
    <w:rsid w:val="00F54CA9"/>
    <w:rsid w:val="00F5542F"/>
    <w:rsid w:val="00F556A6"/>
    <w:rsid w:val="00F55BE2"/>
    <w:rsid w:val="00F56482"/>
    <w:rsid w:val="00F56581"/>
    <w:rsid w:val="00F5716A"/>
    <w:rsid w:val="00F6021F"/>
    <w:rsid w:val="00F60F87"/>
    <w:rsid w:val="00F613AD"/>
    <w:rsid w:val="00F61783"/>
    <w:rsid w:val="00F623B3"/>
    <w:rsid w:val="00F63161"/>
    <w:rsid w:val="00F6459F"/>
    <w:rsid w:val="00F64670"/>
    <w:rsid w:val="00F64895"/>
    <w:rsid w:val="00F64F9D"/>
    <w:rsid w:val="00F65568"/>
    <w:rsid w:val="00F66D54"/>
    <w:rsid w:val="00F6740F"/>
    <w:rsid w:val="00F674DB"/>
    <w:rsid w:val="00F67925"/>
    <w:rsid w:val="00F6798C"/>
    <w:rsid w:val="00F707D9"/>
    <w:rsid w:val="00F708FC"/>
    <w:rsid w:val="00F7391F"/>
    <w:rsid w:val="00F739BA"/>
    <w:rsid w:val="00F739E1"/>
    <w:rsid w:val="00F73D7F"/>
    <w:rsid w:val="00F751A1"/>
    <w:rsid w:val="00F75357"/>
    <w:rsid w:val="00F769FE"/>
    <w:rsid w:val="00F76B03"/>
    <w:rsid w:val="00F77B11"/>
    <w:rsid w:val="00F77B83"/>
    <w:rsid w:val="00F77D92"/>
    <w:rsid w:val="00F8103C"/>
    <w:rsid w:val="00F8126B"/>
    <w:rsid w:val="00F82D90"/>
    <w:rsid w:val="00F838FF"/>
    <w:rsid w:val="00F859C6"/>
    <w:rsid w:val="00F86013"/>
    <w:rsid w:val="00F864B8"/>
    <w:rsid w:val="00F86717"/>
    <w:rsid w:val="00F87C4E"/>
    <w:rsid w:val="00F87E9E"/>
    <w:rsid w:val="00F9045D"/>
    <w:rsid w:val="00F9156E"/>
    <w:rsid w:val="00F92542"/>
    <w:rsid w:val="00F93CE5"/>
    <w:rsid w:val="00F94113"/>
    <w:rsid w:val="00F94658"/>
    <w:rsid w:val="00F96E70"/>
    <w:rsid w:val="00F97BAC"/>
    <w:rsid w:val="00F97F2E"/>
    <w:rsid w:val="00FA004E"/>
    <w:rsid w:val="00FA07B8"/>
    <w:rsid w:val="00FA0808"/>
    <w:rsid w:val="00FA1593"/>
    <w:rsid w:val="00FA263F"/>
    <w:rsid w:val="00FA2B9C"/>
    <w:rsid w:val="00FA3842"/>
    <w:rsid w:val="00FA3BD1"/>
    <w:rsid w:val="00FA5232"/>
    <w:rsid w:val="00FA6B32"/>
    <w:rsid w:val="00FA7272"/>
    <w:rsid w:val="00FA78AB"/>
    <w:rsid w:val="00FB0432"/>
    <w:rsid w:val="00FB07DB"/>
    <w:rsid w:val="00FB1073"/>
    <w:rsid w:val="00FB18E6"/>
    <w:rsid w:val="00FB1B0B"/>
    <w:rsid w:val="00FB1E5D"/>
    <w:rsid w:val="00FB1F84"/>
    <w:rsid w:val="00FB24D6"/>
    <w:rsid w:val="00FB2635"/>
    <w:rsid w:val="00FB2DE1"/>
    <w:rsid w:val="00FB426B"/>
    <w:rsid w:val="00FB4764"/>
    <w:rsid w:val="00FB48CD"/>
    <w:rsid w:val="00FB4A0C"/>
    <w:rsid w:val="00FB58AE"/>
    <w:rsid w:val="00FB62DF"/>
    <w:rsid w:val="00FB6ED2"/>
    <w:rsid w:val="00FB756A"/>
    <w:rsid w:val="00FB7FD9"/>
    <w:rsid w:val="00FC009E"/>
    <w:rsid w:val="00FC04F3"/>
    <w:rsid w:val="00FC0936"/>
    <w:rsid w:val="00FC09B0"/>
    <w:rsid w:val="00FC09FB"/>
    <w:rsid w:val="00FC19DB"/>
    <w:rsid w:val="00FC28EA"/>
    <w:rsid w:val="00FC36E3"/>
    <w:rsid w:val="00FC3FF7"/>
    <w:rsid w:val="00FC46CC"/>
    <w:rsid w:val="00FC5225"/>
    <w:rsid w:val="00FC5EA8"/>
    <w:rsid w:val="00FC6446"/>
    <w:rsid w:val="00FC68BA"/>
    <w:rsid w:val="00FC700A"/>
    <w:rsid w:val="00FD0281"/>
    <w:rsid w:val="00FD03B5"/>
    <w:rsid w:val="00FD04C9"/>
    <w:rsid w:val="00FD0DD1"/>
    <w:rsid w:val="00FD108F"/>
    <w:rsid w:val="00FD1425"/>
    <w:rsid w:val="00FD1452"/>
    <w:rsid w:val="00FD2298"/>
    <w:rsid w:val="00FD3A63"/>
    <w:rsid w:val="00FD5FBE"/>
    <w:rsid w:val="00FD649F"/>
    <w:rsid w:val="00FD6CFD"/>
    <w:rsid w:val="00FD7074"/>
    <w:rsid w:val="00FD7AAC"/>
    <w:rsid w:val="00FD7C74"/>
    <w:rsid w:val="00FE004E"/>
    <w:rsid w:val="00FE05FE"/>
    <w:rsid w:val="00FE0AAE"/>
    <w:rsid w:val="00FE0D85"/>
    <w:rsid w:val="00FE1587"/>
    <w:rsid w:val="00FE2940"/>
    <w:rsid w:val="00FE2D83"/>
    <w:rsid w:val="00FE41FE"/>
    <w:rsid w:val="00FE464A"/>
    <w:rsid w:val="00FE4AF4"/>
    <w:rsid w:val="00FE6BB3"/>
    <w:rsid w:val="00FE6DCE"/>
    <w:rsid w:val="00FF0DCC"/>
    <w:rsid w:val="00FF2156"/>
    <w:rsid w:val="00FF2C2D"/>
    <w:rsid w:val="00FF37D1"/>
    <w:rsid w:val="00FF3976"/>
    <w:rsid w:val="00FF3C6D"/>
    <w:rsid w:val="00FF3DF7"/>
    <w:rsid w:val="00FF58C8"/>
    <w:rsid w:val="00FF5C56"/>
    <w:rsid w:val="00FF6326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C3878D0"/>
  <w15:chartTrackingRefBased/>
  <w15:docId w15:val="{8A67B17E-1522-45DA-B686-3C0EB0F3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172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60172"/>
    <w:pPr>
      <w:keepNext/>
      <w:tabs>
        <w:tab w:val="left" w:pos="-1440"/>
        <w:tab w:val="left" w:pos="-720"/>
        <w:tab w:val="left" w:pos="454"/>
      </w:tabs>
      <w:suppressAutoHyphens/>
      <w:ind w:left="680" w:hanging="680"/>
      <w:jc w:val="both"/>
      <w:outlineLvl w:val="0"/>
    </w:pPr>
    <w:rPr>
      <w:rFonts w:ascii="Arial" w:hAnsi="Arial"/>
      <w:b/>
      <w:spacing w:val="-3"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rsid w:val="00E6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60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60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60172"/>
    <w:pPr>
      <w:keepNext/>
      <w:outlineLvl w:val="4"/>
    </w:pPr>
    <w:rPr>
      <w:rFonts w:ascii="Arial" w:hAnsi="Arial"/>
      <w:b/>
      <w:color w:val="000080"/>
      <w:sz w:val="1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E60172"/>
    <w:pPr>
      <w:keepNext/>
      <w:outlineLvl w:val="5"/>
    </w:pPr>
    <w:rPr>
      <w:rFonts w:ascii="Arial" w:hAnsi="Arial"/>
      <w:b/>
      <w:color w:val="000080"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E60172"/>
    <w:pPr>
      <w:keepNext/>
      <w:spacing w:after="60"/>
      <w:jc w:val="center"/>
      <w:outlineLvl w:val="6"/>
    </w:pPr>
    <w:rPr>
      <w:rFonts w:ascii="Arial" w:hAnsi="Arial" w:cs="Arial"/>
      <w:b/>
      <w:bCs/>
      <w:sz w:val="20"/>
      <w:lang w:val="es-ES" w:eastAsia="es-ES"/>
    </w:rPr>
  </w:style>
  <w:style w:type="paragraph" w:styleId="Ttulo8">
    <w:name w:val="heading 8"/>
    <w:basedOn w:val="Normal"/>
    <w:next w:val="Normal"/>
    <w:qFormat/>
    <w:rsid w:val="00E60172"/>
    <w:pPr>
      <w:keepNext/>
      <w:spacing w:before="20" w:after="20"/>
      <w:ind w:left="85"/>
      <w:outlineLvl w:val="7"/>
    </w:pPr>
    <w:rPr>
      <w:rFonts w:ascii="Arial" w:hAnsi="Arial" w:cs="Arial"/>
      <w:b/>
      <w:bCs/>
      <w:sz w:val="16"/>
      <w:lang w:val="es-ES" w:eastAsia="es-ES"/>
    </w:rPr>
  </w:style>
  <w:style w:type="paragraph" w:styleId="Ttulo9">
    <w:name w:val="heading 9"/>
    <w:basedOn w:val="Normal"/>
    <w:next w:val="Normal"/>
    <w:qFormat/>
    <w:rsid w:val="00E601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1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601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0172"/>
  </w:style>
  <w:style w:type="paragraph" w:styleId="Textoindependiente">
    <w:name w:val="Body Text"/>
    <w:basedOn w:val="Normal"/>
    <w:rsid w:val="00E60172"/>
    <w:pPr>
      <w:suppressAutoHyphens/>
      <w:spacing w:before="200" w:line="320" w:lineRule="atLeast"/>
      <w:jc w:val="both"/>
    </w:pPr>
    <w:rPr>
      <w:rFonts w:ascii="Arial" w:hAnsi="Arial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60172"/>
    <w:pPr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E01-IIIIII">
    <w:name w:val="E01 - I  II  III"/>
    <w:rsid w:val="00E60172"/>
    <w:pPr>
      <w:keepLines/>
      <w:widowControl w:val="0"/>
      <w:tabs>
        <w:tab w:val="left" w:pos="454"/>
      </w:tabs>
      <w:ind w:left="454" w:hanging="454"/>
      <w:outlineLvl w:val="0"/>
    </w:pPr>
    <w:rPr>
      <w:rFonts w:ascii="Arial" w:hAnsi="Arial"/>
      <w:b/>
      <w:color w:val="000000"/>
      <w:bdr w:val="single" w:sz="4" w:space="0" w:color="auto"/>
      <w:shd w:val="pct25" w:color="auto" w:fill="auto"/>
      <w:lang w:val="es-ES" w:eastAsia="es-ES"/>
    </w:rPr>
  </w:style>
  <w:style w:type="paragraph" w:styleId="Textoindependiente3">
    <w:name w:val="Body Text 3"/>
    <w:basedOn w:val="Normal"/>
    <w:rsid w:val="00E60172"/>
    <w:pPr>
      <w:spacing w:after="120"/>
    </w:pPr>
    <w:rPr>
      <w:sz w:val="16"/>
      <w:szCs w:val="16"/>
    </w:rPr>
  </w:style>
  <w:style w:type="paragraph" w:customStyle="1" w:styleId="xl15">
    <w:name w:val="xl15"/>
    <w:basedOn w:val="Normal"/>
    <w:rsid w:val="00E60172"/>
    <w:pPr>
      <w:spacing w:before="100" w:after="100"/>
      <w:textAlignment w:val="bottom"/>
    </w:pPr>
    <w:rPr>
      <w:rFonts w:ascii="Arial" w:hAnsi="Arial"/>
      <w:sz w:val="20"/>
      <w:szCs w:val="20"/>
      <w:lang w:val="es-ES" w:eastAsia="es-ES"/>
    </w:rPr>
  </w:style>
  <w:style w:type="paragraph" w:customStyle="1" w:styleId="bala11pts">
    <w:name w:val="bala/11 pts"/>
    <w:basedOn w:val="Normal"/>
    <w:rsid w:val="00E60172"/>
    <w:pPr>
      <w:numPr>
        <w:numId w:val="1"/>
      </w:numPr>
      <w:spacing w:after="100" w:line="280" w:lineRule="exact"/>
      <w:jc w:val="both"/>
    </w:pPr>
    <w:rPr>
      <w:rFonts w:ascii="PalmSprings" w:hAnsi="PalmSprings"/>
      <w:sz w:val="22"/>
      <w:szCs w:val="20"/>
      <w:lang w:val="es-ES_tradnl" w:eastAsia="es-ES"/>
    </w:rPr>
  </w:style>
  <w:style w:type="paragraph" w:styleId="Subttulo">
    <w:name w:val="Subtitle"/>
    <w:basedOn w:val="Normal"/>
    <w:qFormat/>
    <w:rsid w:val="00E60172"/>
    <w:pPr>
      <w:keepLines/>
      <w:widowControl w:val="0"/>
      <w:jc w:val="center"/>
    </w:pPr>
    <w:rPr>
      <w:rFonts w:ascii="Arial" w:hAnsi="Arial"/>
      <w:b/>
      <w:sz w:val="20"/>
      <w:lang w:eastAsia="es-ES"/>
    </w:rPr>
  </w:style>
  <w:style w:type="paragraph" w:styleId="Ttulo">
    <w:name w:val="Title"/>
    <w:basedOn w:val="Normal"/>
    <w:qFormat/>
    <w:rsid w:val="00E60172"/>
    <w:pPr>
      <w:jc w:val="center"/>
    </w:pPr>
    <w:rPr>
      <w:rFonts w:ascii="Arial" w:hAnsi="Arial"/>
      <w:b/>
      <w:sz w:val="20"/>
      <w:szCs w:val="20"/>
      <w:lang w:eastAsia="es-ES"/>
    </w:rPr>
  </w:style>
  <w:style w:type="paragraph" w:customStyle="1" w:styleId="PARRAFO-SIN">
    <w:name w:val="PARRAFO-SIN"/>
    <w:basedOn w:val="Normal"/>
    <w:rsid w:val="00E60172"/>
    <w:pPr>
      <w:spacing w:before="60" w:line="300" w:lineRule="exact"/>
      <w:jc w:val="both"/>
    </w:pPr>
    <w:rPr>
      <w:sz w:val="22"/>
      <w:szCs w:val="20"/>
      <w:lang w:eastAsia="es-ES"/>
    </w:rPr>
  </w:style>
  <w:style w:type="paragraph" w:customStyle="1" w:styleId="a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Sangradetextonormal">
    <w:name w:val="Body Text Indent"/>
    <w:basedOn w:val="Normal"/>
    <w:rsid w:val="00E60172"/>
    <w:pPr>
      <w:spacing w:after="120"/>
      <w:ind w:left="283"/>
    </w:pPr>
  </w:style>
  <w:style w:type="paragraph" w:customStyle="1" w:styleId="Texto">
    <w:name w:val="Texto"/>
    <w:rsid w:val="00E60172"/>
    <w:pPr>
      <w:spacing w:after="360" w:line="360" w:lineRule="auto"/>
      <w:ind w:left="144" w:right="144"/>
      <w:jc w:val="both"/>
    </w:pPr>
    <w:rPr>
      <w:rFonts w:ascii="Helvetica" w:hAnsi="Helvetica"/>
      <w:sz w:val="22"/>
      <w:lang w:val="es-ES_tradnl" w:eastAsia="es-ES"/>
    </w:rPr>
  </w:style>
  <w:style w:type="paragraph" w:customStyle="1" w:styleId="Textoindependiente31">
    <w:name w:val="Texto independiente 31"/>
    <w:basedOn w:val="Normal"/>
    <w:rsid w:val="00E60172"/>
    <w:pPr>
      <w:widowControl w:val="0"/>
      <w:jc w:val="both"/>
    </w:pPr>
    <w:rPr>
      <w:rFonts w:ascii="CG Times" w:hAnsi="CG Times"/>
      <w:szCs w:val="20"/>
      <w:lang w:eastAsia="es-ES"/>
    </w:rPr>
  </w:style>
  <w:style w:type="paragraph" w:customStyle="1" w:styleId="VIETABLANCA">
    <w:name w:val="_VIÑETA BLANCA"/>
    <w:basedOn w:val="Normal"/>
    <w:rsid w:val="00E60172"/>
    <w:pPr>
      <w:numPr>
        <w:numId w:val="2"/>
      </w:numPr>
      <w:spacing w:before="120" w:after="120" w:line="240" w:lineRule="exact"/>
      <w:jc w:val="both"/>
    </w:pPr>
    <w:rPr>
      <w:sz w:val="22"/>
      <w:lang w:val="es-ES" w:eastAsia="es-ES"/>
    </w:rPr>
  </w:style>
  <w:style w:type="character" w:customStyle="1" w:styleId="SIGLAS">
    <w:name w:val="_SIGLAS"/>
    <w:rsid w:val="00E60172"/>
    <w:rPr>
      <w:caps/>
      <w:sz w:val="20"/>
    </w:rPr>
  </w:style>
  <w:style w:type="paragraph" w:styleId="Textodebloque">
    <w:name w:val="Block Text"/>
    <w:basedOn w:val="Normal"/>
    <w:rsid w:val="00E60172"/>
    <w:pPr>
      <w:ind w:left="85" w:right="85"/>
      <w:jc w:val="both"/>
    </w:pPr>
    <w:rPr>
      <w:rFonts w:ascii="Arial" w:hAnsi="Arial" w:cs="Arial"/>
      <w:bCs/>
      <w:sz w:val="20"/>
      <w:lang w:val="es-ES" w:eastAsia="es-ES"/>
    </w:rPr>
  </w:style>
  <w:style w:type="paragraph" w:customStyle="1" w:styleId="Textoindependiente21">
    <w:name w:val="Texto independiente 21"/>
    <w:basedOn w:val="Normal"/>
    <w:rsid w:val="00E60172"/>
    <w:pPr>
      <w:spacing w:line="360" w:lineRule="auto"/>
      <w:ind w:firstLine="708"/>
      <w:jc w:val="both"/>
    </w:pPr>
    <w:rPr>
      <w:rFonts w:ascii="Arial Narrow" w:hAnsi="Arial Narrow"/>
      <w:szCs w:val="20"/>
      <w:lang w:val="es-ES_tradnl" w:eastAsia="es-ES"/>
    </w:rPr>
  </w:style>
  <w:style w:type="paragraph" w:customStyle="1" w:styleId="xl64">
    <w:name w:val="xl6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31">
    <w:name w:val="xl31"/>
    <w:basedOn w:val="Normal"/>
    <w:rsid w:val="00E601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0"/>
      <w:szCs w:val="10"/>
      <w:lang w:val="es-ES" w:eastAsia="es-ES"/>
    </w:rPr>
  </w:style>
  <w:style w:type="paragraph" w:customStyle="1" w:styleId="xl24">
    <w:name w:val="xl2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9">
    <w:name w:val="xl39"/>
    <w:basedOn w:val="Normal"/>
    <w:rsid w:val="00E60172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2Text222">
    <w:name w:val="Body2.Text2.22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Encabezado4">
    <w:name w:val="Encabezado4"/>
    <w:basedOn w:val="Normal"/>
    <w:rsid w:val="00E60172"/>
    <w:pPr>
      <w:spacing w:after="240"/>
    </w:pPr>
    <w:rPr>
      <w:rFonts w:ascii="Arial Narrow" w:hAnsi="Arial Narrow"/>
      <w:caps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E60172"/>
    <w:pPr>
      <w:spacing w:after="120"/>
      <w:ind w:left="283"/>
    </w:pPr>
    <w:rPr>
      <w:rFonts w:ascii="Arial" w:hAnsi="Arial"/>
      <w:szCs w:val="20"/>
      <w:lang w:val="es-ES_tradnl" w:eastAsia="es-ES"/>
    </w:rPr>
  </w:style>
  <w:style w:type="paragraph" w:styleId="Sangra2detindependiente">
    <w:name w:val="Body Text Indent 2"/>
    <w:basedOn w:val="Normal"/>
    <w:rsid w:val="00E60172"/>
    <w:pPr>
      <w:ind w:left="3420" w:hanging="3420"/>
      <w:jc w:val="both"/>
    </w:pPr>
    <w:rPr>
      <w:lang w:val="es-ES" w:eastAsia="es-ES"/>
    </w:rPr>
  </w:style>
  <w:style w:type="paragraph" w:styleId="Sangra3detindependiente">
    <w:name w:val="Body Text Indent 3"/>
    <w:basedOn w:val="Normal"/>
    <w:rsid w:val="00E60172"/>
    <w:pPr>
      <w:ind w:left="3060" w:hanging="3060"/>
      <w:jc w:val="both"/>
    </w:pPr>
    <w:rPr>
      <w:rFonts w:ascii="Arial" w:hAnsi="Arial" w:cs="Arial"/>
      <w:i/>
      <w:sz w:val="20"/>
      <w:lang w:val="es-ES" w:eastAsia="es-ES"/>
    </w:rPr>
  </w:style>
  <w:style w:type="paragraph" w:customStyle="1" w:styleId="xl25">
    <w:name w:val="xl25"/>
    <w:basedOn w:val="Normal"/>
    <w:rsid w:val="00E601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3"/>
      <w:szCs w:val="13"/>
      <w:lang w:val="es-ES" w:eastAsia="es-ES"/>
    </w:rPr>
  </w:style>
  <w:style w:type="paragraph" w:customStyle="1" w:styleId="E02-TemasIyII">
    <w:name w:val="E02 - Temas  I  y  II"/>
    <w:rsid w:val="00E60172"/>
    <w:pPr>
      <w:jc w:val="both"/>
      <w:outlineLvl w:val="1"/>
    </w:pPr>
    <w:rPr>
      <w:rFonts w:ascii="Arial" w:hAnsi="Arial"/>
      <w:b/>
      <w:color w:val="000000"/>
      <w:lang w:val="es-ES" w:eastAsia="es-ES"/>
    </w:rPr>
  </w:style>
  <w:style w:type="paragraph" w:customStyle="1" w:styleId="E03-III1III2">
    <w:name w:val="E03 - III.1   III.2"/>
    <w:rsid w:val="00E60172"/>
    <w:pPr>
      <w:tabs>
        <w:tab w:val="left" w:pos="539"/>
      </w:tabs>
      <w:ind w:left="539" w:hanging="539"/>
      <w:outlineLvl w:val="0"/>
    </w:pPr>
    <w:rPr>
      <w:rFonts w:ascii="Arial" w:hAnsi="Arial"/>
      <w:b/>
      <w:caps/>
      <w:color w:val="000000"/>
      <w:lang w:val="es-ES" w:eastAsia="es-ES"/>
    </w:rPr>
  </w:style>
  <w:style w:type="paragraph" w:customStyle="1" w:styleId="E04-TemasIII1">
    <w:name w:val="E04 - Temas  III.1"/>
    <w:rsid w:val="00E60172"/>
    <w:pPr>
      <w:outlineLvl w:val="1"/>
    </w:pPr>
    <w:rPr>
      <w:rFonts w:ascii="Arial" w:hAnsi="Arial"/>
      <w:b/>
      <w:caps/>
      <w:color w:val="000000"/>
      <w:lang w:val="es-ES" w:eastAsia="es-ES"/>
    </w:rPr>
  </w:style>
  <w:style w:type="paragraph" w:customStyle="1" w:styleId="E05-Funcin">
    <w:name w:val="E05 - Función"/>
    <w:rsid w:val="00E60172"/>
    <w:pPr>
      <w:tabs>
        <w:tab w:val="left" w:pos="1162"/>
      </w:tabs>
      <w:ind w:left="1162" w:hanging="1162"/>
      <w:outlineLvl w:val="2"/>
    </w:pPr>
    <w:rPr>
      <w:rFonts w:ascii="Arial" w:hAnsi="Arial"/>
      <w:b/>
      <w:color w:val="000000"/>
      <w:lang w:val="es-ES" w:eastAsia="es-ES"/>
    </w:rPr>
  </w:style>
  <w:style w:type="paragraph" w:customStyle="1" w:styleId="E06-Subfuncin">
    <w:name w:val="E06 - Subfunción"/>
    <w:rsid w:val="00E60172"/>
    <w:pPr>
      <w:tabs>
        <w:tab w:val="left" w:pos="1559"/>
      </w:tabs>
      <w:ind w:left="1559" w:hanging="1559"/>
      <w:jc w:val="both"/>
      <w:outlineLvl w:val="3"/>
    </w:pPr>
    <w:rPr>
      <w:rFonts w:ascii="Arial" w:hAnsi="Arial"/>
      <w:color w:val="000000"/>
      <w:lang w:val="es-ES" w:eastAsia="es-ES"/>
    </w:rPr>
  </w:style>
  <w:style w:type="paragraph" w:customStyle="1" w:styleId="E07-ProgramaEspecial">
    <w:name w:val="E07 - Programa Especial"/>
    <w:rsid w:val="00E60172"/>
    <w:pPr>
      <w:tabs>
        <w:tab w:val="left" w:pos="2410"/>
      </w:tabs>
      <w:ind w:left="2410" w:hanging="2410"/>
      <w:jc w:val="both"/>
      <w:outlineLvl w:val="4"/>
    </w:pPr>
    <w:rPr>
      <w:rFonts w:ascii="Arial" w:hAnsi="Arial"/>
      <w:color w:val="000000"/>
      <w:lang w:val="es-ES" w:eastAsia="es-ES"/>
    </w:rPr>
  </w:style>
  <w:style w:type="paragraph" w:customStyle="1" w:styleId="E08-ActividadInstitucional">
    <w:name w:val="E08 - Actividad Institucional"/>
    <w:rsid w:val="00E60172"/>
    <w:pPr>
      <w:tabs>
        <w:tab w:val="left" w:pos="2835"/>
      </w:tabs>
      <w:ind w:left="2835" w:hanging="2835"/>
      <w:jc w:val="both"/>
      <w:outlineLvl w:val="5"/>
    </w:pPr>
    <w:rPr>
      <w:rFonts w:ascii="Arial" w:hAnsi="Arial"/>
      <w:color w:val="000000"/>
      <w:lang w:val="es-ES" w:eastAsia="es-ES"/>
    </w:rPr>
  </w:style>
  <w:style w:type="paragraph" w:customStyle="1" w:styleId="E09-Proyecto">
    <w:name w:val="E09 - Proyecto"/>
    <w:rsid w:val="00E60172"/>
    <w:pPr>
      <w:tabs>
        <w:tab w:val="left" w:pos="1361"/>
      </w:tabs>
      <w:ind w:left="1361" w:hanging="1361"/>
      <w:jc w:val="both"/>
      <w:outlineLvl w:val="6"/>
    </w:pPr>
    <w:rPr>
      <w:rFonts w:ascii="Arial" w:hAnsi="Arial"/>
      <w:color w:val="000000"/>
      <w:lang w:eastAsia="es-ES"/>
    </w:rPr>
  </w:style>
  <w:style w:type="paragraph" w:customStyle="1" w:styleId="E10-Indicador">
    <w:name w:val="E10 - Indicador"/>
    <w:rsid w:val="00E60172"/>
    <w:pPr>
      <w:tabs>
        <w:tab w:val="left" w:pos="1418"/>
      </w:tabs>
      <w:ind w:left="1418" w:hanging="1418"/>
      <w:jc w:val="both"/>
      <w:outlineLvl w:val="7"/>
    </w:pPr>
    <w:rPr>
      <w:rFonts w:ascii="Arial" w:hAnsi="Arial"/>
      <w:i/>
      <w:color w:val="000000"/>
      <w:lang w:val="es-ES" w:eastAsia="es-ES"/>
    </w:rPr>
  </w:style>
  <w:style w:type="paragraph" w:customStyle="1" w:styleId="AnlisisdelEjercicio">
    <w:name w:val="Análisis del Ejercicio"/>
    <w:rsid w:val="00E60172"/>
    <w:pPr>
      <w:tabs>
        <w:tab w:val="right" w:pos="5954"/>
      </w:tabs>
      <w:ind w:left="57"/>
    </w:pPr>
    <w:rPr>
      <w:rFonts w:ascii="Arial" w:hAnsi="Arial"/>
      <w:caps/>
      <w:sz w:val="16"/>
      <w:lang w:val="es-ES" w:eastAsia="es-ES"/>
    </w:rPr>
  </w:style>
  <w:style w:type="paragraph" w:customStyle="1" w:styleId="Formatos">
    <w:name w:val="Formatos"/>
    <w:rsid w:val="00E60172"/>
    <w:pPr>
      <w:tabs>
        <w:tab w:val="right" w:pos="5954"/>
      </w:tabs>
      <w:ind w:left="284"/>
      <w:jc w:val="both"/>
    </w:pPr>
    <w:rPr>
      <w:rFonts w:ascii="Arial" w:hAnsi="Arial"/>
      <w:sz w:val="16"/>
      <w:lang w:val="es-ES" w:eastAsia="es-ES"/>
    </w:rPr>
  </w:style>
  <w:style w:type="paragraph" w:customStyle="1" w:styleId="Tipodeinformacin">
    <w:name w:val="Tipo de información"/>
    <w:rsid w:val="00E60172"/>
    <w:pPr>
      <w:tabs>
        <w:tab w:val="right" w:pos="5954"/>
      </w:tabs>
      <w:ind w:left="57"/>
      <w:jc w:val="both"/>
    </w:pPr>
    <w:rPr>
      <w:rFonts w:ascii="Arial" w:hAnsi="Arial"/>
      <w:b/>
      <w:caps/>
      <w:sz w:val="16"/>
      <w:lang w:val="es-ES" w:eastAsia="es-ES"/>
    </w:rPr>
  </w:style>
  <w:style w:type="paragraph" w:customStyle="1" w:styleId="Cabeza">
    <w:name w:val="Cabeza"/>
    <w:rsid w:val="00E60172"/>
    <w:rPr>
      <w:rFonts w:ascii="Arial" w:hAnsi="Arial"/>
      <w:color w:val="000000"/>
      <w:lang w:eastAsia="es-ES"/>
    </w:rPr>
  </w:style>
  <w:style w:type="paragraph" w:customStyle="1" w:styleId="Clave">
    <w:name w:val="Clave"/>
    <w:rsid w:val="00E60172"/>
    <w:pPr>
      <w:spacing w:before="40"/>
      <w:jc w:val="right"/>
    </w:pPr>
    <w:rPr>
      <w:rFonts w:ascii="Arial" w:hAnsi="Arial" w:cs="Arial"/>
      <w:b/>
      <w:sz w:val="22"/>
      <w:lang w:val="es-ES" w:eastAsia="es-ES"/>
    </w:rPr>
  </w:style>
  <w:style w:type="paragraph" w:customStyle="1" w:styleId="InterlineadoCerrado">
    <w:name w:val="InterlineadoCerrado"/>
    <w:rsid w:val="00E60172"/>
    <w:pPr>
      <w:spacing w:line="200" w:lineRule="exact"/>
    </w:pPr>
    <w:rPr>
      <w:rFonts w:ascii="Arial" w:hAnsi="Arial"/>
      <w:noProof/>
      <w:lang w:val="es-ES" w:eastAsia="es-ES"/>
    </w:rPr>
  </w:style>
  <w:style w:type="paragraph" w:customStyle="1" w:styleId="Nombre">
    <w:name w:val="Nombre"/>
    <w:rsid w:val="00E60172"/>
    <w:pPr>
      <w:jc w:val="center"/>
    </w:pPr>
    <w:rPr>
      <w:rFonts w:ascii="Arial" w:hAnsi="Arial" w:cs="Arial"/>
      <w:b/>
      <w:bCs/>
      <w:sz w:val="24"/>
      <w:lang w:val="es-ES" w:eastAsia="es-ES"/>
    </w:rPr>
  </w:style>
  <w:style w:type="paragraph" w:customStyle="1" w:styleId="CabezaIndice">
    <w:name w:val="CabezaIndice"/>
    <w:rsid w:val="00E60172"/>
    <w:pPr>
      <w:spacing w:before="120" w:after="120" w:line="200" w:lineRule="exact"/>
      <w:jc w:val="center"/>
    </w:pPr>
    <w:rPr>
      <w:rFonts w:ascii="Arial" w:hAnsi="Arial" w:cs="Arial"/>
      <w:b/>
      <w:bCs/>
      <w:sz w:val="16"/>
      <w:lang w:eastAsia="es-ES"/>
    </w:rPr>
  </w:style>
  <w:style w:type="paragraph" w:customStyle="1" w:styleId="InterlineadoCerrado4">
    <w:name w:val="InterlineadoCerrado(4)"/>
    <w:basedOn w:val="InterlineadoCerrado"/>
    <w:rsid w:val="00E60172"/>
    <w:pPr>
      <w:spacing w:line="60" w:lineRule="exact"/>
    </w:pPr>
  </w:style>
  <w:style w:type="character" w:styleId="Hipervnculo">
    <w:name w:val="Hyperlink"/>
    <w:rsid w:val="00E60172"/>
    <w:rPr>
      <w:color w:val="0000FF"/>
      <w:u w:val="single"/>
    </w:rPr>
  </w:style>
  <w:style w:type="paragraph" w:customStyle="1" w:styleId="Body">
    <w:name w:val="Body"/>
    <w:aliases w:val="Text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ULET">
    <w:name w:val="BULET"/>
    <w:basedOn w:val="Normal"/>
    <w:rsid w:val="00E60172"/>
    <w:pPr>
      <w:numPr>
        <w:numId w:val="3"/>
      </w:numPr>
    </w:pPr>
    <w:rPr>
      <w:lang w:val="es-ES" w:eastAsia="es-ES"/>
    </w:rPr>
  </w:style>
  <w:style w:type="paragraph" w:customStyle="1" w:styleId="N1">
    <w:name w:val="N1"/>
    <w:basedOn w:val="Normal"/>
    <w:rsid w:val="00E60172"/>
    <w:pPr>
      <w:keepNext/>
      <w:spacing w:before="240" w:after="120"/>
    </w:pPr>
    <w:rPr>
      <w:rFonts w:ascii="Arial" w:hAnsi="Arial"/>
      <w:b/>
      <w:sz w:val="20"/>
      <w:szCs w:val="20"/>
      <w:lang w:eastAsia="es-ES"/>
    </w:rPr>
  </w:style>
  <w:style w:type="character" w:styleId="Hipervnculovisitado">
    <w:name w:val="FollowedHyperlink"/>
    <w:rsid w:val="00E60172"/>
    <w:rPr>
      <w:color w:val="800080"/>
      <w:u w:val="single"/>
    </w:rPr>
  </w:style>
  <w:style w:type="paragraph" w:customStyle="1" w:styleId="BALA0">
    <w:name w:val="BALA"/>
    <w:basedOn w:val="Normal"/>
    <w:rsid w:val="00E60172"/>
    <w:pPr>
      <w:numPr>
        <w:numId w:val="4"/>
      </w:numPr>
      <w:spacing w:before="120" w:after="120" w:line="240" w:lineRule="exact"/>
      <w:ind w:left="426" w:hanging="369"/>
      <w:jc w:val="both"/>
    </w:pPr>
    <w:rPr>
      <w:sz w:val="22"/>
      <w:lang w:val="es-ES" w:eastAsia="es-ES"/>
    </w:rPr>
  </w:style>
  <w:style w:type="paragraph" w:customStyle="1" w:styleId="VIETANEGRA">
    <w:name w:val="_VIÑETA NEGRA"/>
    <w:basedOn w:val="Normal"/>
    <w:rsid w:val="00E60172"/>
    <w:pPr>
      <w:numPr>
        <w:numId w:val="5"/>
      </w:numPr>
      <w:spacing w:before="50" w:after="50" w:line="260" w:lineRule="exact"/>
      <w:jc w:val="both"/>
    </w:pPr>
    <w:rPr>
      <w:sz w:val="22"/>
      <w:lang w:val="es-ES" w:eastAsia="es-ES"/>
    </w:rPr>
  </w:style>
  <w:style w:type="paragraph" w:customStyle="1" w:styleId="a0"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Textodeglobo">
    <w:name w:val="Balloon Text"/>
    <w:basedOn w:val="Normal"/>
    <w:semiHidden/>
    <w:rsid w:val="00E60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4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Normal"/>
    <w:rsid w:val="00E60172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customStyle="1" w:styleId="Vieta1">
    <w:name w:val="Viñeta 1"/>
    <w:rsid w:val="00E60172"/>
    <w:pPr>
      <w:numPr>
        <w:numId w:val="6"/>
      </w:numPr>
      <w:tabs>
        <w:tab w:val="left" w:pos="284"/>
      </w:tabs>
      <w:spacing w:before="60" w:after="60" w:line="240" w:lineRule="exact"/>
      <w:jc w:val="both"/>
    </w:pPr>
    <w:rPr>
      <w:rFonts w:ascii="EurekaSans-Light" w:hAnsi="EurekaSans-Light"/>
      <w:sz w:val="24"/>
      <w:szCs w:val="24"/>
      <w:lang w:val="en-US" w:eastAsia="es-ES_tradnl"/>
    </w:rPr>
  </w:style>
  <w:style w:type="character" w:customStyle="1" w:styleId="Vieta1Car">
    <w:name w:val="Viñeta 1 Car"/>
    <w:rsid w:val="00E60172"/>
    <w:rPr>
      <w:rFonts w:ascii="EurekaSans-Light" w:hAnsi="EurekaSans-Light"/>
      <w:sz w:val="24"/>
      <w:szCs w:val="24"/>
      <w:lang w:val="en-US" w:eastAsia="es-ES_tradnl" w:bidi="ar-SA"/>
    </w:rPr>
  </w:style>
  <w:style w:type="paragraph" w:styleId="Textonotapie">
    <w:name w:val="footnote text"/>
    <w:basedOn w:val="Normal"/>
    <w:semiHidden/>
    <w:rsid w:val="00E60172"/>
    <w:rPr>
      <w:sz w:val="20"/>
      <w:szCs w:val="20"/>
    </w:rPr>
  </w:style>
  <w:style w:type="character" w:styleId="Refdenotaalpie">
    <w:name w:val="footnote reference"/>
    <w:semiHidden/>
    <w:rsid w:val="00E60172"/>
    <w:rPr>
      <w:vertAlign w:val="superscript"/>
    </w:rPr>
  </w:style>
  <w:style w:type="paragraph" w:styleId="Textonotaalfinal">
    <w:name w:val="endnote text"/>
    <w:basedOn w:val="Normal"/>
    <w:semiHidden/>
    <w:rsid w:val="00E60172"/>
    <w:rPr>
      <w:sz w:val="20"/>
      <w:szCs w:val="20"/>
    </w:rPr>
  </w:style>
  <w:style w:type="character" w:styleId="Refdenotaalfinal">
    <w:name w:val="endnote reference"/>
    <w:semiHidden/>
    <w:rsid w:val="00E60172"/>
    <w:rPr>
      <w:vertAlign w:val="superscript"/>
    </w:rPr>
  </w:style>
  <w:style w:type="character" w:customStyle="1" w:styleId="Ttulo1Car">
    <w:name w:val="Título 1 Car"/>
    <w:link w:val="Ttulo1"/>
    <w:rsid w:val="00B00A01"/>
    <w:rPr>
      <w:rFonts w:ascii="Arial" w:hAnsi="Arial"/>
      <w:b/>
      <w:spacing w:val="-3"/>
      <w:lang w:val="es-MX" w:eastAsia="es-ES" w:bidi="ar-SA"/>
    </w:rPr>
  </w:style>
  <w:style w:type="paragraph" w:customStyle="1" w:styleId="Nmero">
    <w:name w:val="Número"/>
    <w:basedOn w:val="Normal"/>
    <w:rsid w:val="00B00A01"/>
    <w:pPr>
      <w:tabs>
        <w:tab w:val="left" w:pos="425"/>
      </w:tabs>
      <w:ind w:left="425" w:hanging="425"/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LneadelPiedePgina">
    <w:name w:val="Línea del Pie de Página"/>
    <w:basedOn w:val="Ttulo4"/>
    <w:rsid w:val="00B00A01"/>
    <w:pPr>
      <w:pBdr>
        <w:top w:val="threeDEmboss" w:sz="18" w:space="1" w:color="auto"/>
      </w:pBdr>
      <w:spacing w:before="0" w:after="0"/>
      <w:jc w:val="center"/>
    </w:pPr>
    <w:rPr>
      <w:rFonts w:ascii="Arial" w:hAnsi="Arial"/>
      <w:bCs w:val="0"/>
      <w:sz w:val="20"/>
      <w:szCs w:val="20"/>
      <w:lang w:val="es-ES" w:eastAsia="es-ES"/>
    </w:rPr>
  </w:style>
  <w:style w:type="paragraph" w:customStyle="1" w:styleId="LneadelEncabezado">
    <w:name w:val="Línea del Encabezado"/>
    <w:basedOn w:val="Normal"/>
    <w:rsid w:val="00B00A01"/>
    <w:pPr>
      <w:pBdr>
        <w:bottom w:val="threeDEngrave" w:sz="18" w:space="16" w:color="auto"/>
      </w:pBdr>
      <w:jc w:val="right"/>
    </w:pPr>
    <w:rPr>
      <w:rFonts w:ascii="Arial" w:hAnsi="Arial"/>
      <w:b/>
      <w:sz w:val="20"/>
      <w:szCs w:val="20"/>
      <w:lang w:val="es-ES" w:eastAsia="es-ES"/>
    </w:rPr>
  </w:style>
  <w:style w:type="paragraph" w:customStyle="1" w:styleId="Bala">
    <w:name w:val="Bala"/>
    <w:basedOn w:val="Normal"/>
    <w:rsid w:val="00B00A01"/>
    <w:pPr>
      <w:numPr>
        <w:numId w:val="7"/>
      </w:numPr>
      <w:tabs>
        <w:tab w:val="clear" w:pos="397"/>
        <w:tab w:val="num" w:pos="794"/>
      </w:tabs>
      <w:ind w:left="794"/>
      <w:jc w:val="both"/>
    </w:pPr>
    <w:rPr>
      <w:rFonts w:ascii="Arial" w:hAnsi="Arial"/>
      <w:sz w:val="20"/>
      <w:szCs w:val="20"/>
      <w:lang w:eastAsia="es-ES"/>
    </w:rPr>
  </w:style>
  <w:style w:type="paragraph" w:customStyle="1" w:styleId="heading">
    <w:name w:val="heading"/>
    <w:aliases w:val="1"/>
    <w:basedOn w:val="Normal"/>
    <w:next w:val="Normal"/>
    <w:rsid w:val="00B00A01"/>
    <w:pPr>
      <w:keepNext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3">
    <w:name w:val="Body3"/>
    <w:aliases w:val="Text3,2"/>
    <w:basedOn w:val="Normal"/>
    <w:rsid w:val="00B00A01"/>
    <w:pPr>
      <w:tabs>
        <w:tab w:val="left" w:pos="397"/>
      </w:tabs>
      <w:ind w:left="227" w:hanging="227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ody2">
    <w:name w:val="Body2"/>
    <w:aliases w:val="Text2,Indent,21"/>
    <w:basedOn w:val="Normal"/>
    <w:rsid w:val="00B00A01"/>
    <w:pPr>
      <w:ind w:left="624" w:hanging="624"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1">
    <w:name w:val="Body1"/>
    <w:aliases w:val="Text1,Indent1,3"/>
    <w:basedOn w:val="Normal"/>
    <w:rsid w:val="00B00A01"/>
    <w:pPr>
      <w:ind w:left="454" w:hanging="454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Default">
    <w:name w:val="Default"/>
    <w:rsid w:val="00B00A01"/>
    <w:pPr>
      <w:widowControl w:val="0"/>
      <w:autoSpaceDE w:val="0"/>
      <w:autoSpaceDN w:val="0"/>
      <w:adjustRightInd w:val="0"/>
    </w:pPr>
    <w:rPr>
      <w:rFonts w:ascii="Arial,Bold" w:hAnsi="Arial,Bold"/>
      <w:lang w:val="es-ES" w:eastAsia="es-ES"/>
    </w:rPr>
  </w:style>
  <w:style w:type="character" w:styleId="Refdecomentario">
    <w:name w:val="annotation reference"/>
    <w:semiHidden/>
    <w:rsid w:val="002746C5"/>
    <w:rPr>
      <w:sz w:val="16"/>
      <w:szCs w:val="16"/>
    </w:rPr>
  </w:style>
  <w:style w:type="paragraph" w:styleId="Textocomentario">
    <w:name w:val="annotation text"/>
    <w:basedOn w:val="Normal"/>
    <w:semiHidden/>
    <w:rsid w:val="0027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46C5"/>
    <w:rPr>
      <w:b/>
      <w:bCs/>
    </w:rPr>
  </w:style>
  <w:style w:type="paragraph" w:customStyle="1" w:styleId="CarCar0">
    <w:name w:val="Car Car"/>
    <w:basedOn w:val="Normal"/>
    <w:next w:val="Normal"/>
    <w:rsid w:val="00220F3A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B2E80"/>
    <w:pPr>
      <w:ind w:left="720"/>
      <w:contextualSpacing/>
    </w:pPr>
  </w:style>
  <w:style w:type="paragraph" w:customStyle="1" w:styleId="Epgrafe">
    <w:name w:val="Epígrafe"/>
    <w:basedOn w:val="Normal"/>
    <w:next w:val="Normal"/>
    <w:unhideWhenUsed/>
    <w:qFormat/>
    <w:rsid w:val="00874BEE"/>
    <w:pPr>
      <w:spacing w:after="200"/>
    </w:pPr>
    <w:rPr>
      <w:b/>
      <w:bCs/>
      <w:color w:val="4F81BD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locked/>
    <w:rsid w:val="00441C6F"/>
    <w:rPr>
      <w:rFonts w:ascii="Arial" w:hAnsi="Arial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E5CC5"/>
    <w:rPr>
      <w:sz w:val="24"/>
      <w:szCs w:val="24"/>
    </w:rPr>
  </w:style>
  <w:style w:type="paragraph" w:customStyle="1" w:styleId="m-935168839506812550gmail-msolistparagraph">
    <w:name w:val="m_-935168839506812550gmail-msolistparagraph"/>
    <w:basedOn w:val="Normal"/>
    <w:rsid w:val="00FE41FE"/>
    <w:pPr>
      <w:spacing w:before="100" w:beforeAutospacing="1" w:after="100" w:afterAutospacing="1"/>
    </w:pPr>
  </w:style>
  <w:style w:type="paragraph" w:customStyle="1" w:styleId="p0">
    <w:name w:val="p0"/>
    <w:basedOn w:val="Normal"/>
    <w:rsid w:val="004D2674"/>
    <w:pPr>
      <w:keepLines/>
      <w:spacing w:before="240"/>
      <w:jc w:val="both"/>
    </w:pPr>
    <w:rPr>
      <w:rFonts w:ascii="Arial" w:hAnsi="Arial"/>
      <w:szCs w:val="20"/>
      <w:lang w:val="es-ES_tradnl" w:eastAsia="es-ES"/>
    </w:rPr>
  </w:style>
  <w:style w:type="paragraph" w:customStyle="1" w:styleId="p02">
    <w:name w:val="p02"/>
    <w:basedOn w:val="Normal"/>
    <w:next w:val="p0"/>
    <w:rsid w:val="004D2674"/>
    <w:pPr>
      <w:keepLines/>
      <w:spacing w:before="240"/>
      <w:ind w:right="11"/>
      <w:jc w:val="both"/>
    </w:pPr>
    <w:rPr>
      <w:rFonts w:ascii="Univers" w:hAnsi="Univers"/>
      <w:color w:val="0000FF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A2171FFF7404AAC42E919B6B08B78" ma:contentTypeVersion="18" ma:contentTypeDescription="Crear nuevo documento." ma:contentTypeScope="" ma:versionID="da235bb73339d8d6b69055fbf79a6b38">
  <xsd:schema xmlns:xsd="http://www.w3.org/2001/XMLSchema" xmlns:p="http://schemas.microsoft.com/office/2006/metadata/properties" xmlns:ns1="http://schemas.microsoft.com/sharepoint/v3" xmlns:ns2="70446183-434a-417e-bd54-278a42f2ca14" targetNamespace="http://schemas.microsoft.com/office/2006/metadata/properties" ma:root="true" ma:fieldsID="3500b46528650ea29a60ac529ae3e033" ns1:_="" ns2:_="">
    <xsd:import namespace="http://schemas.microsoft.com/sharepoint/v3"/>
    <xsd:import namespace="70446183-434a-417e-bd54-278a42f2ca14"/>
    <xsd:element name="properties">
      <xsd:complexType>
        <xsd:sequence>
          <xsd:element name="documentManagement">
            <xsd:complexType>
              <xsd:all>
                <xsd:element ref="ns2:Estatus"/>
                <xsd:element ref="ns2:Formato_x0020_de_x0020_archiv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6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0446183-434a-417e-bd54-278a42f2ca14" elementFormDefault="qualified">
    <xsd:import namespace="http://schemas.microsoft.com/office/2006/documentManagement/types"/>
    <xsd:element name="Estatus" ma:index="2" ma:displayName="Estatus" ma:default="Versión inicial" ma:format="Dropdown" ma:internalName="Estatus">
      <xsd:simpleType>
        <xsd:restriction base="dms:Choice">
          <xsd:enumeration value="Versión inicial"/>
          <xsd:enumeration value="Versión con revisión"/>
          <xsd:enumeration value="Versión definitiva"/>
        </xsd:restriction>
      </xsd:simpleType>
    </xsd:element>
    <xsd:element name="Formato_x0020_de_x0020_archivo" ma:index="3" nillable="true" ma:displayName="Formato de archivo" ma:default="pdf" ma:format="Dropdown" ma:internalName="Formato_x0020_de_x0020_archivo">
      <xsd:simpleType>
        <xsd:restriction base="dms:Choice">
          <xsd:enumeration value="pdf"/>
          <xsd:enumeration value="xls"/>
          <xsd:enumeration value="do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70446183-434a-417e-bd54-278a42f2ca14">Versión inicial</Estatus>
    <PublishingExpirationDate xmlns="http://schemas.microsoft.com/sharepoint/v3" xsi:nil="true"/>
    <Formato_x0020_de_x0020_archivo xmlns="70446183-434a-417e-bd54-278a42f2ca14">doc</Formato_x0020_de_x0020_archivo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BEFF-2AAC-4E0B-AC13-C5CC3312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46183-434a-417e-bd54-278a42f2ca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DFD0DE-55E4-4B25-BDA1-B37C3944B92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2346E0F-A42C-4397-B26B-2F57B8188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4CD687-4E6D-48A2-AEF5-DCF9FCC99B99}">
  <ds:schemaRefs>
    <ds:schemaRef ds:uri="70446183-434a-417e-bd54-278a42f2ca14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F15CA5B-8B1F-4927-9558-2D90DD04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21</Pages>
  <Words>3386</Words>
  <Characters>21984</Characters>
  <Application>Microsoft Office Word</Application>
  <DocSecurity>0</DocSecurity>
  <Lines>183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HIFM</dc:creator>
  <cp:keywords/>
  <cp:lastModifiedBy>Parra Garrido, Leslie Andrea</cp:lastModifiedBy>
  <cp:revision>43</cp:revision>
  <cp:lastPrinted>2026-02-26T19:13:00Z</cp:lastPrinted>
  <dcterms:created xsi:type="dcterms:W3CDTF">2022-02-16T18:59:00Z</dcterms:created>
  <dcterms:modified xsi:type="dcterms:W3CDTF">2026-02-26T19:13:00Z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0x010100E45A2171FFF7404AAC42E919B6B08B78</vt:lpwstr>
  </property>
  <property fmtid="{D5CDD505-2E9C-101B-9397-08002B2CF9AE}" pid="3" name="Estatus">
    <vt:lpwstr>Versión inicial</vt:lpwstr>
  </property>
  <property fmtid="{D5CDD505-2E9C-101B-9397-08002B2CF9AE}" pid="4" name="PublishingExpirationDate">
    <vt:lpwstr/>
  </property>
  <property fmtid="{D5CDD505-2E9C-101B-9397-08002B2CF9AE}" pid="5" name="Formato de archivo">
    <vt:lpwstr>doc</vt:lpwstr>
  </property>
  <property fmtid="{D5CDD505-2E9C-101B-9397-08002B2CF9AE}" pid="6" name="PublishingStartDate">
    <vt:lpwstr/>
  </property>
</Properties>
</file>